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7AD6" w14:textId="2BF6DF5F" w:rsidR="00BD7EDC" w:rsidRPr="00F26253" w:rsidRDefault="00127984" w:rsidP="00DA1B82">
      <w:pPr>
        <w:jc w:val="right"/>
        <w:rPr>
          <w:rFonts w:cs="Arial"/>
          <w:szCs w:val="22"/>
        </w:rPr>
      </w:pPr>
      <w:r w:rsidRPr="00F26253">
        <w:rPr>
          <w:rFonts w:cs="Arial"/>
          <w:szCs w:val="22"/>
        </w:rPr>
        <w:t>1</w:t>
      </w:r>
      <w:r w:rsidR="00C02A07" w:rsidRPr="00F26253">
        <w:rPr>
          <w:rFonts w:cs="Arial"/>
          <w:szCs w:val="22"/>
        </w:rPr>
        <w:t>4</w:t>
      </w:r>
      <w:r w:rsidR="00744175" w:rsidRPr="00F26253">
        <w:rPr>
          <w:rFonts w:cs="Arial"/>
          <w:szCs w:val="22"/>
        </w:rPr>
        <w:t xml:space="preserve"> </w:t>
      </w:r>
      <w:r w:rsidR="00C02A07" w:rsidRPr="00F26253">
        <w:rPr>
          <w:rFonts w:cs="Arial"/>
          <w:szCs w:val="22"/>
        </w:rPr>
        <w:t>March</w:t>
      </w:r>
      <w:r w:rsidR="00744175" w:rsidRPr="00F26253">
        <w:rPr>
          <w:rFonts w:cs="Arial"/>
          <w:szCs w:val="22"/>
        </w:rPr>
        <w:t xml:space="preserve"> 2024</w:t>
      </w:r>
    </w:p>
    <w:p w14:paraId="028647DB" w14:textId="77777777" w:rsidR="009327C6" w:rsidRPr="00F26253" w:rsidRDefault="009327C6" w:rsidP="00631E32">
      <w:pPr>
        <w:rPr>
          <w:rFonts w:cs="Arial"/>
          <w:szCs w:val="22"/>
        </w:rPr>
      </w:pPr>
      <w:bookmarkStart w:id="0" w:name="_Hlk95481805"/>
    </w:p>
    <w:bookmarkEnd w:id="0"/>
    <w:p w14:paraId="2EF51E66" w14:textId="06A3898A" w:rsidR="001E3E73" w:rsidRPr="00F26253" w:rsidRDefault="00C02A07" w:rsidP="001E3E73">
      <w:pPr>
        <w:jc w:val="center"/>
        <w:rPr>
          <w:rFonts w:cs="Arial"/>
          <w:b/>
          <w:szCs w:val="22"/>
          <w:u w:val="single"/>
        </w:rPr>
      </w:pPr>
      <w:r w:rsidRPr="00F26253">
        <w:rPr>
          <w:rFonts w:cs="Arial"/>
          <w:b/>
          <w:szCs w:val="22"/>
          <w:u w:val="single"/>
        </w:rPr>
        <w:t xml:space="preserve">Minutes of </w:t>
      </w:r>
      <w:r w:rsidR="00F26253" w:rsidRPr="00F26253">
        <w:rPr>
          <w:rFonts w:cs="Arial"/>
          <w:b/>
          <w:szCs w:val="22"/>
          <w:u w:val="single"/>
        </w:rPr>
        <w:t xml:space="preserve">the </w:t>
      </w:r>
      <w:r w:rsidR="001E3E73" w:rsidRPr="00F26253">
        <w:rPr>
          <w:rFonts w:cs="Arial"/>
          <w:b/>
          <w:szCs w:val="22"/>
          <w:u w:val="single"/>
        </w:rPr>
        <w:t>ADCAS meeting on T</w:t>
      </w:r>
      <w:r w:rsidR="009C6E5A" w:rsidRPr="00F26253">
        <w:rPr>
          <w:rFonts w:cs="Arial"/>
          <w:b/>
          <w:szCs w:val="22"/>
          <w:u w:val="single"/>
        </w:rPr>
        <w:t>hursday</w:t>
      </w:r>
      <w:r w:rsidR="001E3E73" w:rsidRPr="00F26253">
        <w:rPr>
          <w:rFonts w:cs="Arial"/>
          <w:b/>
          <w:szCs w:val="22"/>
          <w:u w:val="single"/>
        </w:rPr>
        <w:t xml:space="preserve"> </w:t>
      </w:r>
      <w:r w:rsidR="009C6E5A" w:rsidRPr="00F26253">
        <w:rPr>
          <w:rFonts w:cs="Arial"/>
          <w:b/>
          <w:szCs w:val="22"/>
          <w:u w:val="single"/>
        </w:rPr>
        <w:t>07 March 2024</w:t>
      </w:r>
    </w:p>
    <w:p w14:paraId="0C9BFDA8" w14:textId="77777777" w:rsidR="001E3E73" w:rsidRPr="00F26253" w:rsidRDefault="001E3E73" w:rsidP="001E3E73">
      <w:pPr>
        <w:jc w:val="center"/>
        <w:rPr>
          <w:rFonts w:cs="Arial"/>
          <w:szCs w:val="22"/>
        </w:rPr>
      </w:pPr>
      <w:bookmarkStart w:id="1" w:name="_Hlk94610442"/>
      <w:r w:rsidRPr="00F26253">
        <w:rPr>
          <w:rFonts w:cs="Arial"/>
          <w:b/>
          <w:szCs w:val="22"/>
          <w:u w:val="single"/>
        </w:rPr>
        <w:t>at the Victory Services Club in London</w:t>
      </w:r>
    </w:p>
    <w:bookmarkEnd w:id="1"/>
    <w:p w14:paraId="13C035C7" w14:textId="77777777" w:rsidR="00F26253" w:rsidRPr="00F26253" w:rsidRDefault="00F26253" w:rsidP="001E3E73">
      <w:pPr>
        <w:rPr>
          <w:rFonts w:cs="Arial"/>
          <w:bCs/>
          <w:sz w:val="24"/>
          <w:szCs w:val="22"/>
        </w:rPr>
      </w:pPr>
    </w:p>
    <w:p w14:paraId="42966012" w14:textId="79C10F0D" w:rsidR="009327C6" w:rsidRPr="00831ACD" w:rsidRDefault="00F26253" w:rsidP="001E3E73">
      <w:pPr>
        <w:rPr>
          <w:rFonts w:cs="Arial"/>
          <w:sz w:val="24"/>
          <w:szCs w:val="22"/>
        </w:rPr>
      </w:pPr>
      <w:r>
        <w:rPr>
          <w:rFonts w:cs="Arial"/>
          <w:b/>
          <w:sz w:val="24"/>
          <w:szCs w:val="22"/>
        </w:rPr>
        <w:t>Present</w:t>
      </w:r>
    </w:p>
    <w:p w14:paraId="1DF068C9" w14:textId="1A04464B" w:rsidR="00B2647B" w:rsidRDefault="00B2647B" w:rsidP="00631E32">
      <w:pPr>
        <w:rPr>
          <w:rFonts w:cs="Arial"/>
          <w:sz w:val="24"/>
          <w:szCs w:val="22"/>
        </w:rPr>
      </w:pPr>
    </w:p>
    <w:p w14:paraId="3931DEC4" w14:textId="3D36AF87" w:rsidR="00233219" w:rsidRPr="00A464E5" w:rsidRDefault="00233219" w:rsidP="00654F06">
      <w:pPr>
        <w:tabs>
          <w:tab w:val="left" w:pos="851"/>
          <w:tab w:val="left" w:pos="3119"/>
          <w:tab w:val="left" w:pos="5812"/>
          <w:tab w:val="left" w:pos="9575"/>
        </w:tabs>
        <w:ind w:right="-897"/>
        <w:rPr>
          <w:rFonts w:ascii="Calibri" w:hAnsi="Calibri" w:cs="Calibri"/>
          <w:szCs w:val="22"/>
        </w:rPr>
      </w:pPr>
      <w:r w:rsidRPr="00A464E5">
        <w:rPr>
          <w:rFonts w:ascii="Calibri" w:hAnsi="Calibri" w:cs="Calibri"/>
          <w:szCs w:val="22"/>
        </w:rPr>
        <w:t>Dave</w:t>
      </w:r>
      <w:r w:rsidRPr="00A464E5">
        <w:rPr>
          <w:rFonts w:ascii="Calibri" w:hAnsi="Calibri" w:cs="Calibri"/>
          <w:szCs w:val="22"/>
        </w:rPr>
        <w:tab/>
        <w:t>Baldock</w:t>
      </w:r>
      <w:r w:rsidRPr="00A464E5">
        <w:rPr>
          <w:rFonts w:ascii="Calibri" w:hAnsi="Calibri" w:cs="Calibri"/>
          <w:szCs w:val="22"/>
        </w:rPr>
        <w:tab/>
      </w:r>
      <w:r>
        <w:rPr>
          <w:rFonts w:ascii="Calibri" w:hAnsi="Calibri" w:cs="Calibri"/>
          <w:szCs w:val="22"/>
        </w:rPr>
        <w:t>Chair</w:t>
      </w:r>
      <w:r>
        <w:rPr>
          <w:rFonts w:ascii="Calibri" w:hAnsi="Calibri" w:cs="Calibri"/>
          <w:szCs w:val="22"/>
        </w:rPr>
        <w:tab/>
      </w:r>
      <w:r w:rsidRPr="00A464E5">
        <w:rPr>
          <w:rFonts w:ascii="Calibri" w:hAnsi="Calibri" w:cs="Calibri"/>
          <w:szCs w:val="22"/>
        </w:rPr>
        <w:t>Grob Group Ltd</w:t>
      </w:r>
      <w:r w:rsidRPr="00A464E5">
        <w:rPr>
          <w:rFonts w:ascii="Calibri" w:hAnsi="Calibri" w:cs="Calibri"/>
          <w:szCs w:val="22"/>
        </w:rPr>
        <w:tab/>
      </w:r>
    </w:p>
    <w:p w14:paraId="66023505"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Claire</w:t>
      </w:r>
      <w:r w:rsidRPr="00A464E5">
        <w:rPr>
          <w:rFonts w:ascii="Calibri" w:hAnsi="Calibri" w:cs="Calibri"/>
          <w:szCs w:val="22"/>
        </w:rPr>
        <w:tab/>
        <w:t>Watson</w:t>
      </w:r>
      <w:r w:rsidRPr="00A464E5">
        <w:rPr>
          <w:rFonts w:ascii="Calibri" w:hAnsi="Calibri" w:cs="Calibri"/>
          <w:szCs w:val="22"/>
        </w:rPr>
        <w:tab/>
      </w:r>
      <w:proofErr w:type="spellStart"/>
      <w:r w:rsidRPr="00A464E5">
        <w:rPr>
          <w:rFonts w:ascii="Calibri" w:hAnsi="Calibri" w:cs="Calibri"/>
          <w:szCs w:val="22"/>
        </w:rPr>
        <w:t>Airmatic</w:t>
      </w:r>
      <w:proofErr w:type="spellEnd"/>
      <w:r w:rsidRPr="00A464E5">
        <w:rPr>
          <w:rFonts w:ascii="Calibri" w:hAnsi="Calibri" w:cs="Calibri"/>
          <w:szCs w:val="22"/>
        </w:rPr>
        <w:t xml:space="preserve"> Ltd</w:t>
      </w:r>
      <w:r w:rsidRPr="00A464E5">
        <w:rPr>
          <w:rFonts w:ascii="Calibri" w:hAnsi="Calibri" w:cs="Calibri"/>
          <w:szCs w:val="22"/>
        </w:rPr>
        <w:tab/>
        <w:t>z</w:t>
      </w:r>
    </w:p>
    <w:p w14:paraId="7DB8F0D5"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Tony</w:t>
      </w:r>
      <w:r w:rsidRPr="00A464E5">
        <w:rPr>
          <w:rFonts w:ascii="Calibri" w:hAnsi="Calibri" w:cs="Calibri"/>
          <w:szCs w:val="22"/>
        </w:rPr>
        <w:tab/>
        <w:t>Warwick</w:t>
      </w:r>
      <w:r w:rsidRPr="00A464E5">
        <w:rPr>
          <w:rFonts w:ascii="Calibri" w:hAnsi="Calibri" w:cs="Calibri"/>
          <w:szCs w:val="22"/>
        </w:rPr>
        <w:tab/>
      </w:r>
      <w:proofErr w:type="spellStart"/>
      <w:r w:rsidRPr="00A464E5">
        <w:rPr>
          <w:rFonts w:ascii="Calibri" w:hAnsi="Calibri" w:cs="Calibri"/>
          <w:szCs w:val="22"/>
        </w:rPr>
        <w:t>Airtrace</w:t>
      </w:r>
      <w:proofErr w:type="spellEnd"/>
      <w:r w:rsidRPr="00A464E5">
        <w:rPr>
          <w:rFonts w:ascii="Calibri" w:hAnsi="Calibri" w:cs="Calibri"/>
          <w:szCs w:val="22"/>
        </w:rPr>
        <w:t xml:space="preserve"> Sheet Metal Ltd</w:t>
      </w:r>
      <w:r w:rsidRPr="00A464E5">
        <w:rPr>
          <w:rFonts w:ascii="Calibri" w:hAnsi="Calibri" w:cs="Calibri"/>
          <w:szCs w:val="22"/>
        </w:rPr>
        <w:tab/>
        <w:t>z</w:t>
      </w:r>
    </w:p>
    <w:p w14:paraId="3AFC0A6C"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Alan</w:t>
      </w:r>
      <w:r w:rsidRPr="00A464E5">
        <w:rPr>
          <w:rFonts w:ascii="Calibri" w:hAnsi="Calibri" w:cs="Calibri"/>
          <w:szCs w:val="22"/>
        </w:rPr>
        <w:tab/>
        <w:t>Moore</w:t>
      </w:r>
      <w:r w:rsidRPr="00A464E5">
        <w:rPr>
          <w:rFonts w:ascii="Calibri" w:hAnsi="Calibri" w:cs="Calibri"/>
          <w:szCs w:val="22"/>
        </w:rPr>
        <w:tab/>
        <w:t>BSB Engineering Services Ltd</w:t>
      </w:r>
      <w:r w:rsidRPr="00A464E5">
        <w:rPr>
          <w:rFonts w:ascii="Calibri" w:hAnsi="Calibri" w:cs="Calibri"/>
          <w:szCs w:val="22"/>
        </w:rPr>
        <w:tab/>
      </w:r>
    </w:p>
    <w:p w14:paraId="7228B290"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Mark</w:t>
      </w:r>
      <w:r w:rsidRPr="00A464E5">
        <w:rPr>
          <w:rFonts w:ascii="Calibri" w:hAnsi="Calibri" w:cs="Calibri"/>
          <w:szCs w:val="22"/>
        </w:rPr>
        <w:tab/>
        <w:t>Fiest</w:t>
      </w:r>
      <w:r w:rsidRPr="00A464E5">
        <w:rPr>
          <w:rFonts w:ascii="Calibri" w:hAnsi="Calibri" w:cs="Calibri"/>
          <w:szCs w:val="22"/>
        </w:rPr>
        <w:tab/>
        <w:t xml:space="preserve">Doby </w:t>
      </w:r>
      <w:proofErr w:type="spellStart"/>
      <w:r w:rsidRPr="00A464E5">
        <w:rPr>
          <w:rFonts w:ascii="Calibri" w:hAnsi="Calibri" w:cs="Calibri"/>
          <w:szCs w:val="22"/>
        </w:rPr>
        <w:t>Verrolec</w:t>
      </w:r>
      <w:proofErr w:type="spellEnd"/>
      <w:r w:rsidRPr="00A464E5">
        <w:rPr>
          <w:rFonts w:ascii="Calibri" w:hAnsi="Calibri" w:cs="Calibri"/>
          <w:szCs w:val="22"/>
        </w:rPr>
        <w:tab/>
      </w:r>
    </w:p>
    <w:p w14:paraId="1E573CA5"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Amy</w:t>
      </w:r>
      <w:r w:rsidRPr="00A464E5">
        <w:rPr>
          <w:rFonts w:ascii="Calibri" w:hAnsi="Calibri" w:cs="Calibri"/>
          <w:szCs w:val="22"/>
        </w:rPr>
        <w:tab/>
        <w:t>Fisher</w:t>
      </w:r>
      <w:r w:rsidRPr="00A464E5">
        <w:rPr>
          <w:rFonts w:ascii="Calibri" w:hAnsi="Calibri" w:cs="Calibri"/>
          <w:szCs w:val="22"/>
        </w:rPr>
        <w:tab/>
        <w:t xml:space="preserve">Doby </w:t>
      </w:r>
      <w:proofErr w:type="spellStart"/>
      <w:r w:rsidRPr="00A464E5">
        <w:rPr>
          <w:rFonts w:ascii="Calibri" w:hAnsi="Calibri" w:cs="Calibri"/>
          <w:szCs w:val="22"/>
        </w:rPr>
        <w:t>Verrolec</w:t>
      </w:r>
      <w:proofErr w:type="spellEnd"/>
      <w:r w:rsidRPr="00A464E5">
        <w:rPr>
          <w:rFonts w:ascii="Calibri" w:hAnsi="Calibri" w:cs="Calibri"/>
          <w:szCs w:val="22"/>
        </w:rPr>
        <w:tab/>
      </w:r>
    </w:p>
    <w:p w14:paraId="13BE4303"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Paul</w:t>
      </w:r>
      <w:r w:rsidRPr="00A464E5">
        <w:rPr>
          <w:rFonts w:ascii="Calibri" w:hAnsi="Calibri" w:cs="Calibri"/>
          <w:szCs w:val="22"/>
        </w:rPr>
        <w:tab/>
        <w:t>Etty</w:t>
      </w:r>
      <w:r w:rsidRPr="00A464E5">
        <w:rPr>
          <w:rFonts w:ascii="Calibri" w:hAnsi="Calibri" w:cs="Calibri"/>
          <w:szCs w:val="22"/>
        </w:rPr>
        <w:tab/>
        <w:t>Ductwork by Design Ltd</w:t>
      </w:r>
      <w:r w:rsidRPr="00A464E5">
        <w:rPr>
          <w:rFonts w:ascii="Calibri" w:hAnsi="Calibri" w:cs="Calibri"/>
          <w:szCs w:val="22"/>
        </w:rPr>
        <w:tab/>
      </w:r>
    </w:p>
    <w:p w14:paraId="579D92E4" w14:textId="06929FB9"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Chris</w:t>
      </w:r>
      <w:r w:rsidRPr="00A464E5">
        <w:rPr>
          <w:rFonts w:ascii="Calibri" w:hAnsi="Calibri" w:cs="Calibri"/>
          <w:szCs w:val="22"/>
        </w:rPr>
        <w:tab/>
        <w:t>Yates</w:t>
      </w:r>
      <w:r w:rsidRPr="00A464E5">
        <w:rPr>
          <w:rFonts w:ascii="Calibri" w:hAnsi="Calibri" w:cs="Calibri"/>
          <w:szCs w:val="22"/>
        </w:rPr>
        <w:tab/>
        <w:t>FETA</w:t>
      </w:r>
      <w:r w:rsidR="00654F06">
        <w:rPr>
          <w:rFonts w:ascii="Calibri" w:hAnsi="Calibri" w:cs="Calibri"/>
          <w:szCs w:val="22"/>
        </w:rPr>
        <w:t>/ADCAS</w:t>
      </w:r>
      <w:r w:rsidRPr="00A464E5">
        <w:rPr>
          <w:rFonts w:ascii="Calibri" w:hAnsi="Calibri" w:cs="Calibri"/>
          <w:szCs w:val="22"/>
        </w:rPr>
        <w:tab/>
      </w:r>
    </w:p>
    <w:p w14:paraId="53190CA5" w14:textId="54383245"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Darren</w:t>
      </w:r>
      <w:r w:rsidRPr="00A464E5">
        <w:rPr>
          <w:rFonts w:ascii="Calibri" w:hAnsi="Calibri" w:cs="Calibri"/>
          <w:szCs w:val="22"/>
        </w:rPr>
        <w:tab/>
        <w:t>Webster</w:t>
      </w:r>
      <w:r w:rsidRPr="00A464E5">
        <w:rPr>
          <w:rFonts w:ascii="Calibri" w:hAnsi="Calibri" w:cs="Calibri"/>
          <w:szCs w:val="22"/>
        </w:rPr>
        <w:tab/>
        <w:t>Firesafe Fire Rated Ductwork L</w:t>
      </w:r>
      <w:r>
        <w:rPr>
          <w:rFonts w:ascii="Calibri" w:hAnsi="Calibri" w:cs="Calibri"/>
          <w:szCs w:val="22"/>
        </w:rPr>
        <w:t>td</w:t>
      </w:r>
      <w:r w:rsidRPr="00A464E5">
        <w:rPr>
          <w:rFonts w:ascii="Calibri" w:hAnsi="Calibri" w:cs="Calibri"/>
          <w:szCs w:val="22"/>
        </w:rPr>
        <w:tab/>
      </w:r>
    </w:p>
    <w:p w14:paraId="3B7D2517"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Jack</w:t>
      </w:r>
      <w:r w:rsidRPr="00A464E5">
        <w:rPr>
          <w:rFonts w:ascii="Calibri" w:hAnsi="Calibri" w:cs="Calibri"/>
          <w:szCs w:val="22"/>
        </w:rPr>
        <w:tab/>
        <w:t>Friend</w:t>
      </w:r>
      <w:r w:rsidRPr="00A464E5">
        <w:rPr>
          <w:rFonts w:ascii="Calibri" w:hAnsi="Calibri" w:cs="Calibri"/>
          <w:szCs w:val="22"/>
        </w:rPr>
        <w:tab/>
        <w:t>Hasman Ltd</w:t>
      </w:r>
      <w:r w:rsidRPr="00A464E5">
        <w:rPr>
          <w:rFonts w:ascii="Calibri" w:hAnsi="Calibri" w:cs="Calibri"/>
          <w:szCs w:val="22"/>
        </w:rPr>
        <w:tab/>
        <w:t>z</w:t>
      </w:r>
    </w:p>
    <w:p w14:paraId="4B04A778" w14:textId="45A43795" w:rsidR="00233219" w:rsidRPr="00A464E5" w:rsidRDefault="00233219" w:rsidP="00654F06">
      <w:pPr>
        <w:tabs>
          <w:tab w:val="left" w:pos="851"/>
          <w:tab w:val="left" w:pos="3119"/>
          <w:tab w:val="left" w:pos="5812"/>
          <w:tab w:val="left" w:pos="9575"/>
        </w:tabs>
        <w:ind w:right="-897"/>
        <w:rPr>
          <w:rFonts w:ascii="Calibri" w:hAnsi="Calibri" w:cs="Calibri"/>
          <w:szCs w:val="22"/>
        </w:rPr>
      </w:pPr>
      <w:r w:rsidRPr="00A464E5">
        <w:rPr>
          <w:rFonts w:ascii="Calibri" w:hAnsi="Calibri" w:cs="Calibri"/>
          <w:szCs w:val="22"/>
        </w:rPr>
        <w:t>Michael</w:t>
      </w:r>
      <w:r w:rsidRPr="00A464E5">
        <w:rPr>
          <w:rFonts w:ascii="Calibri" w:hAnsi="Calibri" w:cs="Calibri"/>
          <w:szCs w:val="22"/>
        </w:rPr>
        <w:tab/>
        <w:t>Crane</w:t>
      </w:r>
      <w:r w:rsidRPr="00A464E5">
        <w:rPr>
          <w:rFonts w:ascii="Calibri" w:hAnsi="Calibri" w:cs="Calibri"/>
          <w:szCs w:val="22"/>
        </w:rPr>
        <w:tab/>
      </w:r>
      <w:r w:rsidR="00654F06">
        <w:rPr>
          <w:rFonts w:ascii="Calibri" w:hAnsi="Calibri" w:cs="Calibri"/>
          <w:szCs w:val="22"/>
        </w:rPr>
        <w:t>FETA PR</w:t>
      </w:r>
      <w:r w:rsidR="00654F06">
        <w:rPr>
          <w:rFonts w:ascii="Calibri" w:hAnsi="Calibri" w:cs="Calibri"/>
          <w:szCs w:val="22"/>
        </w:rPr>
        <w:tab/>
      </w:r>
      <w:r w:rsidRPr="00A464E5">
        <w:rPr>
          <w:rFonts w:ascii="Calibri" w:hAnsi="Calibri" w:cs="Calibri"/>
          <w:szCs w:val="22"/>
        </w:rPr>
        <w:t>Keystone Communications Ltd</w:t>
      </w:r>
      <w:r w:rsidRPr="00A464E5">
        <w:rPr>
          <w:rFonts w:ascii="Calibri" w:hAnsi="Calibri" w:cs="Calibri"/>
          <w:szCs w:val="22"/>
        </w:rPr>
        <w:tab/>
      </w:r>
    </w:p>
    <w:p w14:paraId="0C997559"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Roberto</w:t>
      </w:r>
      <w:r w:rsidRPr="00A464E5">
        <w:rPr>
          <w:rFonts w:ascii="Calibri" w:hAnsi="Calibri" w:cs="Calibri"/>
          <w:szCs w:val="22"/>
        </w:rPr>
        <w:tab/>
        <w:t>Bernabo</w:t>
      </w:r>
      <w:r w:rsidRPr="00A464E5">
        <w:rPr>
          <w:rFonts w:ascii="Calibri" w:hAnsi="Calibri" w:cs="Calibri"/>
          <w:szCs w:val="22"/>
        </w:rPr>
        <w:tab/>
        <w:t>Kingspan Insulation Ltd</w:t>
      </w:r>
      <w:r w:rsidRPr="00A464E5">
        <w:rPr>
          <w:rFonts w:ascii="Calibri" w:hAnsi="Calibri" w:cs="Calibri"/>
          <w:szCs w:val="22"/>
        </w:rPr>
        <w:tab/>
        <w:t>z</w:t>
      </w:r>
    </w:p>
    <w:p w14:paraId="76378722"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Andy</w:t>
      </w:r>
      <w:r w:rsidRPr="00A464E5">
        <w:rPr>
          <w:rFonts w:ascii="Calibri" w:hAnsi="Calibri" w:cs="Calibri"/>
          <w:szCs w:val="22"/>
        </w:rPr>
        <w:tab/>
        <w:t>Watton</w:t>
      </w:r>
      <w:r w:rsidRPr="00A464E5">
        <w:rPr>
          <w:rFonts w:ascii="Calibri" w:hAnsi="Calibri" w:cs="Calibri"/>
          <w:szCs w:val="22"/>
        </w:rPr>
        <w:tab/>
      </w:r>
      <w:proofErr w:type="spellStart"/>
      <w:r w:rsidRPr="00A464E5">
        <w:rPr>
          <w:rFonts w:ascii="Calibri" w:hAnsi="Calibri" w:cs="Calibri"/>
          <w:szCs w:val="22"/>
        </w:rPr>
        <w:t>Lindab</w:t>
      </w:r>
      <w:proofErr w:type="spellEnd"/>
      <w:r w:rsidRPr="00A464E5">
        <w:rPr>
          <w:rFonts w:ascii="Calibri" w:hAnsi="Calibri" w:cs="Calibri"/>
          <w:szCs w:val="22"/>
        </w:rPr>
        <w:t xml:space="preserve"> Ltd</w:t>
      </w:r>
      <w:r w:rsidRPr="00A464E5">
        <w:rPr>
          <w:rFonts w:ascii="Calibri" w:hAnsi="Calibri" w:cs="Calibri"/>
          <w:szCs w:val="22"/>
        </w:rPr>
        <w:tab/>
      </w:r>
    </w:p>
    <w:p w14:paraId="4B481F35"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Bryan</w:t>
      </w:r>
      <w:r w:rsidRPr="00A464E5">
        <w:rPr>
          <w:rFonts w:ascii="Calibri" w:hAnsi="Calibri" w:cs="Calibri"/>
          <w:szCs w:val="22"/>
        </w:rPr>
        <w:tab/>
        <w:t>Welch</w:t>
      </w:r>
      <w:r w:rsidRPr="00A464E5">
        <w:rPr>
          <w:rFonts w:ascii="Calibri" w:hAnsi="Calibri" w:cs="Calibri"/>
          <w:szCs w:val="22"/>
        </w:rPr>
        <w:tab/>
        <w:t>London Ductwork Services T/A RDS</w:t>
      </w:r>
      <w:r w:rsidRPr="00A464E5">
        <w:rPr>
          <w:rFonts w:ascii="Calibri" w:hAnsi="Calibri" w:cs="Calibri"/>
          <w:szCs w:val="22"/>
        </w:rPr>
        <w:tab/>
      </w:r>
    </w:p>
    <w:p w14:paraId="28E217D6"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Malcolm</w:t>
      </w:r>
      <w:r w:rsidRPr="00A464E5">
        <w:rPr>
          <w:rFonts w:ascii="Calibri" w:hAnsi="Calibri" w:cs="Calibri"/>
          <w:szCs w:val="22"/>
        </w:rPr>
        <w:tab/>
        <w:t>Moss</w:t>
      </w:r>
      <w:r w:rsidRPr="00A464E5">
        <w:rPr>
          <w:rFonts w:ascii="Calibri" w:hAnsi="Calibri" w:cs="Calibri"/>
          <w:szCs w:val="22"/>
        </w:rPr>
        <w:tab/>
        <w:t>Malcolm Moss</w:t>
      </w:r>
      <w:r w:rsidRPr="00A464E5">
        <w:rPr>
          <w:rFonts w:ascii="Calibri" w:hAnsi="Calibri" w:cs="Calibri"/>
          <w:szCs w:val="22"/>
        </w:rPr>
        <w:tab/>
      </w:r>
    </w:p>
    <w:p w14:paraId="04B92F95"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Andy</w:t>
      </w:r>
      <w:r w:rsidRPr="00A464E5">
        <w:rPr>
          <w:rFonts w:ascii="Calibri" w:hAnsi="Calibri" w:cs="Calibri"/>
          <w:szCs w:val="22"/>
        </w:rPr>
        <w:tab/>
        <w:t>Stanford</w:t>
      </w:r>
      <w:r w:rsidRPr="00A464E5">
        <w:rPr>
          <w:rFonts w:ascii="Calibri" w:hAnsi="Calibri" w:cs="Calibri"/>
          <w:szCs w:val="22"/>
        </w:rPr>
        <w:tab/>
        <w:t>NAADUK</w:t>
      </w:r>
      <w:r w:rsidRPr="00A464E5">
        <w:rPr>
          <w:rFonts w:ascii="Calibri" w:hAnsi="Calibri" w:cs="Calibri"/>
          <w:szCs w:val="22"/>
        </w:rPr>
        <w:tab/>
        <w:t>z</w:t>
      </w:r>
    </w:p>
    <w:p w14:paraId="4F631B81" w14:textId="77777777" w:rsidR="00233219" w:rsidRPr="00A464E5" w:rsidRDefault="00233219" w:rsidP="00654F06">
      <w:pPr>
        <w:tabs>
          <w:tab w:val="left" w:pos="851"/>
          <w:tab w:val="left" w:pos="5812"/>
          <w:tab w:val="left" w:pos="9575"/>
        </w:tabs>
        <w:ind w:right="-897"/>
        <w:rPr>
          <w:rFonts w:ascii="Calibri" w:hAnsi="Calibri" w:cs="Calibri"/>
          <w:szCs w:val="22"/>
        </w:rPr>
      </w:pPr>
      <w:r w:rsidRPr="00A464E5">
        <w:rPr>
          <w:rFonts w:ascii="Aptos Narrow" w:hAnsi="Aptos Narrow"/>
          <w:szCs w:val="22"/>
        </w:rPr>
        <w:t>Oliver</w:t>
      </w:r>
      <w:r w:rsidRPr="00A464E5">
        <w:rPr>
          <w:rFonts w:ascii="Calibri" w:hAnsi="Calibri" w:cs="Calibri"/>
          <w:szCs w:val="22"/>
        </w:rPr>
        <w:tab/>
      </w:r>
      <w:r w:rsidRPr="00A464E5">
        <w:rPr>
          <w:rFonts w:ascii="Aptos Narrow" w:hAnsi="Aptos Narrow"/>
          <w:szCs w:val="22"/>
        </w:rPr>
        <w:t>Hemingway</w:t>
      </w:r>
      <w:r w:rsidRPr="00A464E5">
        <w:rPr>
          <w:rFonts w:ascii="Calibri" w:hAnsi="Calibri" w:cs="Calibri"/>
          <w:szCs w:val="22"/>
        </w:rPr>
        <w:tab/>
        <w:t>SIG Trading Limited</w:t>
      </w:r>
      <w:r w:rsidRPr="00A464E5">
        <w:rPr>
          <w:rFonts w:ascii="Calibri" w:hAnsi="Calibri" w:cs="Calibri"/>
          <w:szCs w:val="22"/>
        </w:rPr>
        <w:tab/>
        <w:t>z</w:t>
      </w:r>
    </w:p>
    <w:p w14:paraId="2822FC6E" w14:textId="77777777" w:rsidR="00233219" w:rsidRDefault="00233219" w:rsidP="00654F06">
      <w:pPr>
        <w:tabs>
          <w:tab w:val="left" w:pos="851"/>
          <w:tab w:val="left" w:pos="5812"/>
          <w:tab w:val="left" w:pos="9575"/>
        </w:tabs>
        <w:ind w:right="-897"/>
        <w:rPr>
          <w:rFonts w:ascii="Calibri" w:hAnsi="Calibri" w:cs="Calibri"/>
          <w:szCs w:val="22"/>
        </w:rPr>
      </w:pPr>
      <w:r w:rsidRPr="00A464E5">
        <w:rPr>
          <w:rFonts w:ascii="Calibri" w:hAnsi="Calibri" w:cs="Calibri"/>
          <w:szCs w:val="22"/>
        </w:rPr>
        <w:t>Dan</w:t>
      </w:r>
      <w:r w:rsidRPr="00A464E5">
        <w:rPr>
          <w:rFonts w:ascii="Calibri" w:hAnsi="Calibri" w:cs="Calibri"/>
          <w:szCs w:val="22"/>
        </w:rPr>
        <w:tab/>
        <w:t>Stride</w:t>
      </w:r>
      <w:r w:rsidRPr="00A464E5">
        <w:rPr>
          <w:rFonts w:ascii="Calibri" w:hAnsi="Calibri" w:cs="Calibri"/>
          <w:szCs w:val="22"/>
        </w:rPr>
        <w:tab/>
        <w:t>Southern Ductwork (Manufacture) Ltd</w:t>
      </w:r>
      <w:r w:rsidRPr="00A464E5">
        <w:rPr>
          <w:rFonts w:ascii="Calibri" w:hAnsi="Calibri" w:cs="Calibri"/>
          <w:szCs w:val="22"/>
        </w:rPr>
        <w:tab/>
      </w:r>
    </w:p>
    <w:p w14:paraId="31229557" w14:textId="6B12EBBA" w:rsidR="00654F06" w:rsidRPr="00A464E5" w:rsidRDefault="00654F06" w:rsidP="00654F06">
      <w:pPr>
        <w:tabs>
          <w:tab w:val="left" w:pos="851"/>
          <w:tab w:val="left" w:pos="3119"/>
          <w:tab w:val="left" w:pos="5812"/>
          <w:tab w:val="left" w:pos="9575"/>
        </w:tabs>
        <w:ind w:right="-897"/>
        <w:rPr>
          <w:rFonts w:ascii="Calibri" w:hAnsi="Calibri" w:cs="Calibri"/>
          <w:szCs w:val="22"/>
        </w:rPr>
      </w:pPr>
      <w:r w:rsidRPr="00A464E5">
        <w:rPr>
          <w:rFonts w:ascii="Calibri" w:hAnsi="Calibri" w:cs="Calibri"/>
          <w:szCs w:val="22"/>
        </w:rPr>
        <w:t>Michael</w:t>
      </w:r>
      <w:r w:rsidRPr="00A464E5">
        <w:rPr>
          <w:rFonts w:ascii="Calibri" w:hAnsi="Calibri" w:cs="Calibri"/>
          <w:szCs w:val="22"/>
        </w:rPr>
        <w:tab/>
        <w:t>Duggan</w:t>
      </w:r>
      <w:r w:rsidRPr="00A464E5">
        <w:rPr>
          <w:rFonts w:ascii="Calibri" w:hAnsi="Calibri" w:cs="Calibri"/>
          <w:szCs w:val="22"/>
        </w:rPr>
        <w:tab/>
      </w:r>
      <w:r>
        <w:rPr>
          <w:rFonts w:ascii="Calibri" w:hAnsi="Calibri" w:cs="Calibri"/>
          <w:szCs w:val="22"/>
        </w:rPr>
        <w:t>Secretary</w:t>
      </w:r>
      <w:r>
        <w:rPr>
          <w:rFonts w:ascii="Calibri" w:hAnsi="Calibri" w:cs="Calibri"/>
          <w:szCs w:val="22"/>
        </w:rPr>
        <w:tab/>
      </w:r>
      <w:r w:rsidRPr="00A464E5">
        <w:rPr>
          <w:rFonts w:ascii="Calibri" w:hAnsi="Calibri" w:cs="Calibri"/>
          <w:szCs w:val="22"/>
        </w:rPr>
        <w:t>FETA</w:t>
      </w:r>
      <w:r>
        <w:rPr>
          <w:rFonts w:ascii="Calibri" w:hAnsi="Calibri" w:cs="Calibri"/>
          <w:szCs w:val="22"/>
        </w:rPr>
        <w:t>/ADCAS</w:t>
      </w:r>
      <w:r w:rsidRPr="00A464E5">
        <w:rPr>
          <w:rFonts w:ascii="Calibri" w:hAnsi="Calibri" w:cs="Calibri"/>
          <w:szCs w:val="22"/>
        </w:rPr>
        <w:tab/>
      </w:r>
    </w:p>
    <w:p w14:paraId="3231D62C" w14:textId="7525DB29" w:rsidR="00F26253" w:rsidRPr="0053684F" w:rsidRDefault="0053684F" w:rsidP="0053684F">
      <w:pPr>
        <w:ind w:right="-897"/>
        <w:jc w:val="right"/>
        <w:rPr>
          <w:rFonts w:cs="Arial"/>
          <w:i/>
          <w:iCs/>
          <w:sz w:val="20"/>
          <w:szCs w:val="18"/>
        </w:rPr>
      </w:pPr>
      <w:r w:rsidRPr="0053684F">
        <w:rPr>
          <w:rFonts w:cs="Arial"/>
          <w:i/>
          <w:iCs/>
          <w:color w:val="0070C0"/>
          <w:sz w:val="20"/>
          <w:szCs w:val="18"/>
        </w:rPr>
        <w:t>z= via Zoom</w:t>
      </w:r>
    </w:p>
    <w:p w14:paraId="2FA36009" w14:textId="77777777" w:rsidR="00F26253" w:rsidRDefault="00F26253" w:rsidP="00631E32">
      <w:pPr>
        <w:rPr>
          <w:rFonts w:cs="Arial"/>
          <w:sz w:val="24"/>
          <w:szCs w:val="22"/>
        </w:rPr>
      </w:pPr>
    </w:p>
    <w:p w14:paraId="6BC86748" w14:textId="77777777" w:rsidR="00635C4F" w:rsidRPr="008432B7" w:rsidRDefault="00B87BF1" w:rsidP="00635C4F">
      <w:pPr>
        <w:ind w:left="720" w:hanging="720"/>
        <w:rPr>
          <w:rFonts w:cs="Arial"/>
          <w:b/>
          <w:szCs w:val="22"/>
        </w:rPr>
      </w:pPr>
      <w:r w:rsidRPr="008432B7">
        <w:rPr>
          <w:rFonts w:cs="Arial"/>
          <w:b/>
          <w:szCs w:val="22"/>
        </w:rPr>
        <w:t>1</w:t>
      </w:r>
      <w:r w:rsidRPr="008432B7">
        <w:rPr>
          <w:rFonts w:cs="Arial"/>
          <w:b/>
          <w:szCs w:val="22"/>
        </w:rPr>
        <w:tab/>
        <w:t>Welcome, apologies and to note the FETA Competition Law Guidelines</w:t>
      </w:r>
      <w:r w:rsidR="00635C4F" w:rsidRPr="008432B7">
        <w:rPr>
          <w:rFonts w:cs="Arial"/>
          <w:b/>
          <w:szCs w:val="22"/>
        </w:rPr>
        <w:t xml:space="preserve"> and </w:t>
      </w:r>
      <w:r w:rsidR="00635C4F" w:rsidRPr="008432B7">
        <w:rPr>
          <w:rFonts w:cs="Arial"/>
          <w:b/>
          <w:iCs/>
          <w:szCs w:val="22"/>
        </w:rPr>
        <w:t xml:space="preserve">Guidelines to FETA committee </w:t>
      </w:r>
      <w:proofErr w:type="gramStart"/>
      <w:r w:rsidR="00635C4F" w:rsidRPr="008432B7">
        <w:rPr>
          <w:rFonts w:cs="Arial"/>
          <w:b/>
          <w:iCs/>
          <w:szCs w:val="22"/>
        </w:rPr>
        <w:t>procedures</w:t>
      </w:r>
      <w:proofErr w:type="gramEnd"/>
    </w:p>
    <w:p w14:paraId="022F17C4" w14:textId="77777777" w:rsidR="00635C4F" w:rsidRDefault="00635C4F" w:rsidP="00635C4F">
      <w:pPr>
        <w:rPr>
          <w:rFonts w:cs="Arial"/>
          <w:iCs/>
          <w:sz w:val="24"/>
          <w:szCs w:val="22"/>
        </w:rPr>
      </w:pPr>
    </w:p>
    <w:p w14:paraId="534B24C0" w14:textId="7A2AAA6A" w:rsidR="00D50A93" w:rsidRDefault="00D50A93" w:rsidP="00D50A93">
      <w:pPr>
        <w:rPr>
          <w:rFonts w:ascii="Calibri" w:hAnsi="Calibri"/>
        </w:rPr>
      </w:pPr>
      <w:r>
        <w:t xml:space="preserve">If joining remotely </w:t>
      </w:r>
      <w:r w:rsidR="00654F06">
        <w:t>members were asked to</w:t>
      </w:r>
      <w:r>
        <w:t xml:space="preserve"> ensure </w:t>
      </w:r>
      <w:r w:rsidR="00654F06">
        <w:t>their</w:t>
      </w:r>
      <w:r>
        <w:t xml:space="preserve"> name </w:t>
      </w:r>
      <w:r w:rsidR="00654F06">
        <w:t>was</w:t>
      </w:r>
      <w:r>
        <w:t xml:space="preserve"> correctly displayed as we use that for the minutes.</w:t>
      </w:r>
    </w:p>
    <w:p w14:paraId="3FD99796" w14:textId="77777777" w:rsidR="00D50A93" w:rsidRPr="00743CDC" w:rsidRDefault="00D50A93" w:rsidP="00635C4F">
      <w:pPr>
        <w:rPr>
          <w:rFonts w:cs="Arial"/>
          <w:iCs/>
          <w:sz w:val="24"/>
          <w:szCs w:val="22"/>
        </w:rPr>
      </w:pPr>
    </w:p>
    <w:p w14:paraId="76DD7D4E" w14:textId="1C48D9F5" w:rsidR="00CB7845" w:rsidRPr="00A0669F" w:rsidRDefault="00CF38B2" w:rsidP="00631E32">
      <w:pPr>
        <w:rPr>
          <w:rFonts w:cs="Arial"/>
          <w:szCs w:val="22"/>
        </w:rPr>
      </w:pPr>
      <w:r w:rsidRPr="00A0669F">
        <w:rPr>
          <w:rFonts w:cs="Arial"/>
          <w:szCs w:val="22"/>
        </w:rPr>
        <w:t xml:space="preserve">The </w:t>
      </w:r>
      <w:r w:rsidRPr="00A0669F">
        <w:rPr>
          <w:rFonts w:cs="Arial"/>
          <w:i/>
          <w:szCs w:val="22"/>
        </w:rPr>
        <w:t>FETA Competition Law Guidelines</w:t>
      </w:r>
      <w:r w:rsidRPr="00A0669F">
        <w:rPr>
          <w:rFonts w:cs="Arial"/>
          <w:szCs w:val="22"/>
        </w:rPr>
        <w:t xml:space="preserve"> and </w:t>
      </w:r>
      <w:r w:rsidRPr="00A0669F">
        <w:rPr>
          <w:rFonts w:cs="Arial"/>
          <w:i/>
          <w:szCs w:val="22"/>
        </w:rPr>
        <w:t>Guidelines to FETA committee procedures</w:t>
      </w:r>
      <w:r w:rsidRPr="00A0669F">
        <w:rPr>
          <w:rFonts w:cs="Arial"/>
          <w:szCs w:val="22"/>
        </w:rPr>
        <w:t xml:space="preserve"> to be brought to members attention.  The guidelines are available for members to review </w:t>
      </w:r>
      <w:r w:rsidR="00FC1B1C" w:rsidRPr="00D9071E">
        <w:rPr>
          <w:lang w:val="en-US"/>
        </w:rPr>
        <w:t>at</w:t>
      </w:r>
      <w:r w:rsidR="00FC1B1C">
        <w:rPr>
          <w:lang w:val="en-US"/>
        </w:rPr>
        <w:t xml:space="preserve"> </w:t>
      </w:r>
      <w:hyperlink r:id="rId11" w:history="1">
        <w:r w:rsidR="00FC1B1C" w:rsidRPr="004F45EF">
          <w:rPr>
            <w:rStyle w:val="Hyperlink"/>
            <w:lang w:val="en-US"/>
          </w:rPr>
          <w:t>https://www.feta.co.uk/members-area/competition-law-and-committee-guidelines</w:t>
        </w:r>
      </w:hyperlink>
      <w:r w:rsidRPr="00063D6B">
        <w:rPr>
          <w:rFonts w:cs="Arial"/>
          <w:szCs w:val="22"/>
        </w:rPr>
        <w:t xml:space="preserve">.  </w:t>
      </w:r>
      <w:r>
        <w:rPr>
          <w:rFonts w:cs="Arial"/>
          <w:szCs w:val="22"/>
        </w:rPr>
        <w:t xml:space="preserve">Accepting the </w:t>
      </w:r>
      <w:r w:rsidRPr="00A0669F">
        <w:rPr>
          <w:rFonts w:cs="Arial"/>
          <w:szCs w:val="22"/>
        </w:rPr>
        <w:t>invitation, or attending the meeting, will be taken as a member's acknowledgement of the guidelines’ existence.</w:t>
      </w:r>
    </w:p>
    <w:p w14:paraId="28D4AEDA" w14:textId="77777777" w:rsidR="00CF38B2" w:rsidRPr="00A0669F" w:rsidRDefault="00CF38B2" w:rsidP="00631E32">
      <w:pPr>
        <w:rPr>
          <w:rFonts w:cs="Arial"/>
          <w:szCs w:val="22"/>
        </w:rPr>
      </w:pPr>
    </w:p>
    <w:p w14:paraId="177497DA" w14:textId="7C9D8C5D" w:rsidR="0026381E" w:rsidRPr="00A0669F" w:rsidRDefault="00EE1FA4" w:rsidP="00631E32">
      <w:pPr>
        <w:rPr>
          <w:rFonts w:cs="Arial"/>
          <w:szCs w:val="22"/>
        </w:rPr>
      </w:pPr>
      <w:r w:rsidRPr="00A0669F">
        <w:rPr>
          <w:rFonts w:cs="Arial"/>
          <w:szCs w:val="22"/>
        </w:rPr>
        <w:t>Members are asked to review the procedures</w:t>
      </w:r>
      <w:r w:rsidR="0029009B" w:rsidRPr="00A0669F">
        <w:rPr>
          <w:rFonts w:cs="Arial"/>
          <w:szCs w:val="22"/>
        </w:rPr>
        <w:t>, and particularly</w:t>
      </w:r>
      <w:r w:rsidRPr="00A0669F">
        <w:rPr>
          <w:rFonts w:cs="Arial"/>
          <w:szCs w:val="22"/>
        </w:rPr>
        <w:t xml:space="preserve"> </w:t>
      </w:r>
      <w:r w:rsidR="00A0669F" w:rsidRPr="00A0669F">
        <w:rPr>
          <w:rFonts w:cs="Arial"/>
          <w:szCs w:val="22"/>
        </w:rPr>
        <w:t>the clause on confidentiality of information received at meetings on p3.</w:t>
      </w:r>
    </w:p>
    <w:p w14:paraId="23F946E9" w14:textId="77777777" w:rsidR="00A845BF" w:rsidRPr="00A0669F" w:rsidRDefault="00A845BF" w:rsidP="00631E32">
      <w:pPr>
        <w:rPr>
          <w:rFonts w:cs="Arial"/>
          <w:szCs w:val="22"/>
        </w:rPr>
      </w:pPr>
    </w:p>
    <w:p w14:paraId="2A1D0C5A" w14:textId="1CD3D0E7" w:rsidR="009327C6" w:rsidRPr="00063D6B" w:rsidRDefault="00ED13DA" w:rsidP="00631E32">
      <w:pPr>
        <w:rPr>
          <w:rFonts w:cs="Arial"/>
          <w:b/>
          <w:szCs w:val="22"/>
        </w:rPr>
      </w:pPr>
      <w:r w:rsidRPr="00063D6B">
        <w:rPr>
          <w:rFonts w:cs="Arial"/>
          <w:b/>
          <w:szCs w:val="22"/>
        </w:rPr>
        <w:t>2</w:t>
      </w:r>
      <w:r w:rsidR="009327C6" w:rsidRPr="00063D6B">
        <w:rPr>
          <w:rFonts w:cs="Arial"/>
          <w:b/>
          <w:szCs w:val="22"/>
        </w:rPr>
        <w:tab/>
        <w:t xml:space="preserve">Minutes of </w:t>
      </w:r>
      <w:r w:rsidR="00DA5F6E" w:rsidRPr="00063D6B">
        <w:rPr>
          <w:rFonts w:cs="Arial"/>
          <w:b/>
          <w:szCs w:val="22"/>
        </w:rPr>
        <w:t xml:space="preserve">ADCAS meeting </w:t>
      </w:r>
      <w:r w:rsidR="00EF0E8C">
        <w:rPr>
          <w:rFonts w:cs="Arial"/>
          <w:b/>
          <w:szCs w:val="22"/>
        </w:rPr>
        <w:t xml:space="preserve">on </w:t>
      </w:r>
      <w:r w:rsidR="00C16E5B">
        <w:rPr>
          <w:rFonts w:cs="Arial"/>
          <w:b/>
          <w:szCs w:val="22"/>
        </w:rPr>
        <w:t>5</w:t>
      </w:r>
      <w:r w:rsidR="009C6E5A">
        <w:rPr>
          <w:rFonts w:cs="Arial"/>
          <w:b/>
          <w:szCs w:val="22"/>
        </w:rPr>
        <w:t xml:space="preserve"> December</w:t>
      </w:r>
      <w:r w:rsidR="00AD269D">
        <w:rPr>
          <w:rFonts w:cs="Arial"/>
          <w:b/>
          <w:szCs w:val="22"/>
        </w:rPr>
        <w:t xml:space="preserve"> 202</w:t>
      </w:r>
      <w:r w:rsidR="00417196">
        <w:rPr>
          <w:rFonts w:cs="Arial"/>
          <w:b/>
          <w:szCs w:val="22"/>
        </w:rPr>
        <w:t>3</w:t>
      </w:r>
    </w:p>
    <w:p w14:paraId="376FABA4" w14:textId="77777777" w:rsidR="00ED13DA" w:rsidRPr="004A2D6D" w:rsidRDefault="00ED13DA" w:rsidP="00631E32">
      <w:pPr>
        <w:rPr>
          <w:rFonts w:cs="Arial"/>
          <w:szCs w:val="22"/>
        </w:rPr>
      </w:pPr>
    </w:p>
    <w:p w14:paraId="52188F57" w14:textId="77777777" w:rsidR="0073721B" w:rsidRPr="004A2D6D" w:rsidRDefault="0073721B" w:rsidP="0073721B">
      <w:pPr>
        <w:rPr>
          <w:rFonts w:cs="Arial"/>
          <w:szCs w:val="22"/>
          <w:lang w:val="en-US"/>
        </w:rPr>
      </w:pPr>
      <w:r w:rsidRPr="004A2D6D">
        <w:rPr>
          <w:rFonts w:cs="Arial"/>
          <w:szCs w:val="22"/>
          <w:lang w:val="en-US"/>
        </w:rPr>
        <w:t xml:space="preserve">The minutes are prepared in accordance with </w:t>
      </w:r>
      <w:r w:rsidRPr="004A2D6D">
        <w:rPr>
          <w:rFonts w:cs="Arial"/>
          <w:szCs w:val="22"/>
        </w:rPr>
        <w:t xml:space="preserve">the </w:t>
      </w:r>
      <w:r w:rsidRPr="004A2D6D">
        <w:rPr>
          <w:rFonts w:cs="Arial"/>
          <w:i/>
          <w:iCs/>
          <w:szCs w:val="22"/>
        </w:rPr>
        <w:t>Guidelines to FETA committee procedures</w:t>
      </w:r>
      <w:r w:rsidRPr="004A2D6D">
        <w:rPr>
          <w:rFonts w:cs="Arial"/>
          <w:szCs w:val="22"/>
        </w:rPr>
        <w:t>.</w:t>
      </w:r>
    </w:p>
    <w:p w14:paraId="133FD181" w14:textId="77777777" w:rsidR="0073721B" w:rsidRPr="004A2D6D" w:rsidRDefault="0073721B" w:rsidP="00631E32">
      <w:pPr>
        <w:rPr>
          <w:rFonts w:cs="Arial"/>
          <w:szCs w:val="22"/>
        </w:rPr>
      </w:pPr>
    </w:p>
    <w:p w14:paraId="1254EDA0" w14:textId="0CF0BAA6" w:rsidR="00B5132E" w:rsidRPr="00063D6B" w:rsidRDefault="00DA5F6E" w:rsidP="00FC413C">
      <w:pPr>
        <w:rPr>
          <w:rFonts w:cs="Arial"/>
          <w:szCs w:val="22"/>
        </w:rPr>
      </w:pPr>
      <w:r w:rsidRPr="00063D6B">
        <w:rPr>
          <w:rFonts w:cs="Arial"/>
          <w:szCs w:val="22"/>
        </w:rPr>
        <w:t>2.1</w:t>
      </w:r>
      <w:r w:rsidR="00ED13DA" w:rsidRPr="00063D6B">
        <w:rPr>
          <w:rFonts w:cs="Arial"/>
          <w:szCs w:val="22"/>
        </w:rPr>
        <w:tab/>
        <w:t>Approval of minutes</w:t>
      </w:r>
      <w:r w:rsidR="00C91754">
        <w:rPr>
          <w:rFonts w:cs="Arial"/>
          <w:szCs w:val="22"/>
        </w:rPr>
        <w:t xml:space="preserve"> circulated by email</w:t>
      </w:r>
      <w:r w:rsidR="00725383">
        <w:rPr>
          <w:rFonts w:cs="Arial"/>
          <w:szCs w:val="22"/>
        </w:rPr>
        <w:t xml:space="preserve"> </w:t>
      </w:r>
      <w:r w:rsidR="00A845BF">
        <w:rPr>
          <w:lang w:val="en-US"/>
        </w:rPr>
        <w:t xml:space="preserve">in </w:t>
      </w:r>
      <w:r w:rsidR="002176B2">
        <w:rPr>
          <w:lang w:val="en-US"/>
        </w:rPr>
        <w:t>January</w:t>
      </w:r>
      <w:r w:rsidR="00A845BF">
        <w:rPr>
          <w:lang w:val="en-US"/>
        </w:rPr>
        <w:t xml:space="preserve"> </w:t>
      </w:r>
      <w:r w:rsidR="00725383">
        <w:rPr>
          <w:rFonts w:cs="Arial"/>
          <w:szCs w:val="22"/>
        </w:rPr>
        <w:t xml:space="preserve">and posted on </w:t>
      </w:r>
      <w:r w:rsidR="00FD68F1">
        <w:rPr>
          <w:rFonts w:cs="Arial"/>
          <w:szCs w:val="22"/>
        </w:rPr>
        <w:t xml:space="preserve">the FETA </w:t>
      </w:r>
      <w:proofErr w:type="gramStart"/>
      <w:r w:rsidR="00FD68F1">
        <w:rPr>
          <w:rFonts w:cs="Arial"/>
          <w:szCs w:val="22"/>
        </w:rPr>
        <w:t>website</w:t>
      </w:r>
      <w:proofErr w:type="gramEnd"/>
      <w:r w:rsidR="00FD68F1">
        <w:rPr>
          <w:rFonts w:cs="Arial"/>
          <w:szCs w:val="22"/>
        </w:rPr>
        <w:t xml:space="preserve"> </w:t>
      </w:r>
    </w:p>
    <w:p w14:paraId="5F2CC999" w14:textId="7264F358" w:rsidR="00D72500" w:rsidRDefault="00000000" w:rsidP="00631E32">
      <w:pPr>
        <w:rPr>
          <w:rFonts w:cs="Arial"/>
          <w:szCs w:val="22"/>
        </w:rPr>
      </w:pPr>
      <w:hyperlink r:id="rId12" w:history="1">
        <w:r w:rsidR="00B7668B" w:rsidRPr="00A04E81">
          <w:rPr>
            <w:rStyle w:val="Hyperlink"/>
            <w:rFonts w:cs="Arial"/>
            <w:szCs w:val="22"/>
          </w:rPr>
          <w:t>https://www.feta.co.uk/members-area/committee-minutes</w:t>
        </w:r>
      </w:hyperlink>
      <w:r w:rsidR="00B7668B">
        <w:rPr>
          <w:rFonts w:cs="Arial"/>
          <w:szCs w:val="22"/>
        </w:rPr>
        <w:t xml:space="preserve"> </w:t>
      </w:r>
    </w:p>
    <w:p w14:paraId="3C933DEE" w14:textId="77777777" w:rsidR="00B7668B" w:rsidRDefault="00B7668B" w:rsidP="00631E32">
      <w:pPr>
        <w:rPr>
          <w:rFonts w:cs="Arial"/>
          <w:szCs w:val="22"/>
        </w:rPr>
      </w:pPr>
    </w:p>
    <w:p w14:paraId="563DEADC" w14:textId="77777777" w:rsidR="002B43A2" w:rsidRDefault="002B43A2" w:rsidP="002B43A2">
      <w:pPr>
        <w:pStyle w:val="NormalWeb"/>
        <w:spacing w:before="0" w:beforeAutospacing="0" w:after="0" w:afterAutospacing="0"/>
        <w:rPr>
          <w:rFonts w:ascii="Arial" w:hAnsi="Arial" w:cs="Arial"/>
        </w:rPr>
      </w:pPr>
      <w:r>
        <w:rPr>
          <w:rFonts w:ascii="Arial" w:hAnsi="Arial" w:cs="Arial"/>
        </w:rPr>
        <w:t>The minutes were approved and signed.</w:t>
      </w:r>
    </w:p>
    <w:p w14:paraId="0E89C457" w14:textId="77777777" w:rsidR="002B43A2" w:rsidRDefault="002B43A2" w:rsidP="00631E32">
      <w:pPr>
        <w:rPr>
          <w:rFonts w:cs="Arial"/>
          <w:szCs w:val="22"/>
        </w:rPr>
      </w:pPr>
    </w:p>
    <w:p w14:paraId="7FF01887" w14:textId="21BA4B64" w:rsidR="00634B40" w:rsidRDefault="00634B40" w:rsidP="00631E32">
      <w:pPr>
        <w:rPr>
          <w:rFonts w:cs="Arial"/>
          <w:szCs w:val="22"/>
        </w:rPr>
      </w:pPr>
      <w:r>
        <w:rPr>
          <w:rFonts w:cs="Arial"/>
          <w:szCs w:val="22"/>
        </w:rPr>
        <w:t>2.2</w:t>
      </w:r>
      <w:r>
        <w:rPr>
          <w:rFonts w:cs="Arial"/>
          <w:szCs w:val="22"/>
        </w:rPr>
        <w:tab/>
        <w:t>Matters arising</w:t>
      </w:r>
    </w:p>
    <w:p w14:paraId="69FFC391" w14:textId="77777777" w:rsidR="00A845BF" w:rsidRDefault="00A845BF" w:rsidP="00631E32">
      <w:pPr>
        <w:rPr>
          <w:rFonts w:cs="Arial"/>
          <w:szCs w:val="22"/>
        </w:rPr>
      </w:pPr>
    </w:p>
    <w:p w14:paraId="6BFA853B" w14:textId="5B698847" w:rsidR="00925789" w:rsidRDefault="00CF38B2" w:rsidP="00925789">
      <w:pPr>
        <w:rPr>
          <w:rFonts w:cs="Arial"/>
          <w:b/>
          <w:bCs/>
        </w:rPr>
      </w:pPr>
      <w:r w:rsidRPr="00F9060C">
        <w:rPr>
          <w:rFonts w:cstheme="minorBidi"/>
          <w:b/>
          <w:bCs/>
          <w:szCs w:val="18"/>
        </w:rPr>
        <w:t>3</w:t>
      </w:r>
      <w:r w:rsidRPr="00F9060C">
        <w:rPr>
          <w:rFonts w:cstheme="minorBidi"/>
          <w:b/>
          <w:bCs/>
          <w:szCs w:val="18"/>
        </w:rPr>
        <w:tab/>
      </w:r>
      <w:r w:rsidR="00925789" w:rsidRPr="00457C83">
        <w:rPr>
          <w:rFonts w:cs="Arial"/>
          <w:b/>
          <w:bCs/>
        </w:rPr>
        <w:t>Raising the Bar</w:t>
      </w:r>
      <w:r w:rsidR="00925789">
        <w:rPr>
          <w:rFonts w:cs="Arial"/>
          <w:b/>
          <w:bCs/>
        </w:rPr>
        <w:t xml:space="preserve"> </w:t>
      </w:r>
      <w:proofErr w:type="gramStart"/>
      <w:r w:rsidR="00925789">
        <w:rPr>
          <w:rFonts w:cs="Arial"/>
          <w:b/>
          <w:bCs/>
        </w:rPr>
        <w:t>project</w:t>
      </w:r>
      <w:proofErr w:type="gramEnd"/>
    </w:p>
    <w:p w14:paraId="04D61E99" w14:textId="77777777" w:rsidR="00925789" w:rsidRDefault="00925789" w:rsidP="00925789">
      <w:pPr>
        <w:rPr>
          <w:rFonts w:cs="Arial"/>
          <w:b/>
          <w:bCs/>
        </w:rPr>
      </w:pPr>
    </w:p>
    <w:p w14:paraId="2560984B" w14:textId="54026B46" w:rsidR="00925789" w:rsidRPr="003546DE" w:rsidRDefault="00925789" w:rsidP="00925789">
      <w:pPr>
        <w:rPr>
          <w:rFonts w:cs="Arial"/>
          <w:i/>
          <w:iCs/>
        </w:rPr>
      </w:pPr>
      <w:r w:rsidRPr="00457C83">
        <w:rPr>
          <w:rFonts w:cs="Arial"/>
        </w:rPr>
        <w:t xml:space="preserve">Update from </w:t>
      </w:r>
      <w:r w:rsidR="00015B8B">
        <w:rPr>
          <w:rFonts w:cs="Arial"/>
        </w:rPr>
        <w:t>the Executive</w:t>
      </w:r>
      <w:r>
        <w:rPr>
          <w:rFonts w:cs="Arial"/>
          <w:b/>
          <w:bCs/>
        </w:rPr>
        <w:t xml:space="preserve"> </w:t>
      </w:r>
      <w:r w:rsidRPr="003546DE">
        <w:rPr>
          <w:rFonts w:cs="Arial"/>
          <w:i/>
          <w:iCs/>
        </w:rPr>
        <w:t>(This project came out of the Raising the bar publication)</w:t>
      </w:r>
    </w:p>
    <w:p w14:paraId="6E869BB8" w14:textId="77777777" w:rsidR="00F81D85" w:rsidRPr="00A96909" w:rsidRDefault="00F81D85" w:rsidP="00F81D85">
      <w:pPr>
        <w:rPr>
          <w:rFonts w:cs="Arial"/>
        </w:rPr>
      </w:pPr>
    </w:p>
    <w:p w14:paraId="045DE6A4" w14:textId="6DC823B8" w:rsidR="00AC7974" w:rsidRDefault="00AC7974" w:rsidP="00AC7974">
      <w:pPr>
        <w:pStyle w:val="ListParagraph"/>
        <w:numPr>
          <w:ilvl w:val="0"/>
          <w:numId w:val="19"/>
        </w:numPr>
        <w:contextualSpacing/>
        <w:rPr>
          <w:rFonts w:cs="Arial"/>
        </w:rPr>
      </w:pPr>
      <w:r>
        <w:rPr>
          <w:rFonts w:cs="Arial"/>
        </w:rPr>
        <w:t>Malcolm Moss has been engaged to</w:t>
      </w:r>
      <w:r w:rsidR="00B3371A">
        <w:rPr>
          <w:rFonts w:cs="Arial"/>
        </w:rPr>
        <w:t xml:space="preserve"> </w:t>
      </w:r>
      <w:r w:rsidR="00452125">
        <w:rPr>
          <w:rFonts w:cs="Arial"/>
        </w:rPr>
        <w:t>manage and lead</w:t>
      </w:r>
      <w:r w:rsidR="005E3A0C">
        <w:rPr>
          <w:rFonts w:cs="Arial"/>
        </w:rPr>
        <w:t xml:space="preserve"> the </w:t>
      </w:r>
      <w:r>
        <w:rPr>
          <w:rFonts w:cs="Arial"/>
        </w:rPr>
        <w:t>project</w:t>
      </w:r>
      <w:r w:rsidR="00E9292A">
        <w:rPr>
          <w:rFonts w:cs="Arial"/>
        </w:rPr>
        <w:t>.</w:t>
      </w:r>
    </w:p>
    <w:p w14:paraId="2165D0C9" w14:textId="6A6CDF87" w:rsidR="00AC7974" w:rsidRDefault="00AC7974" w:rsidP="00AC7974">
      <w:pPr>
        <w:pStyle w:val="ListParagraph"/>
        <w:numPr>
          <w:ilvl w:val="0"/>
          <w:numId w:val="19"/>
        </w:numPr>
        <w:contextualSpacing/>
        <w:rPr>
          <w:rFonts w:cs="Arial"/>
        </w:rPr>
      </w:pPr>
      <w:r>
        <w:rPr>
          <w:rFonts w:cs="Arial"/>
        </w:rPr>
        <w:t>Scope of the project that Executive has approved</w:t>
      </w:r>
      <w:r w:rsidR="00E9292A">
        <w:rPr>
          <w:rFonts w:cs="Arial"/>
        </w:rPr>
        <w:t>.</w:t>
      </w:r>
    </w:p>
    <w:p w14:paraId="5A077321" w14:textId="320F3657" w:rsidR="00AC7974" w:rsidRDefault="00AC7974" w:rsidP="00AC7974">
      <w:pPr>
        <w:pStyle w:val="ListParagraph"/>
        <w:numPr>
          <w:ilvl w:val="0"/>
          <w:numId w:val="19"/>
        </w:numPr>
        <w:contextualSpacing/>
        <w:rPr>
          <w:rFonts w:cs="Arial"/>
        </w:rPr>
      </w:pPr>
      <w:r>
        <w:rPr>
          <w:rFonts w:cs="Arial"/>
        </w:rPr>
        <w:t>Deliverable(s) from the project</w:t>
      </w:r>
      <w:r w:rsidR="00E9292A">
        <w:rPr>
          <w:rFonts w:cs="Arial"/>
        </w:rPr>
        <w:t>.</w:t>
      </w:r>
    </w:p>
    <w:p w14:paraId="6AD89719" w14:textId="0CA4820C" w:rsidR="00AC7974" w:rsidRPr="00FD51EE" w:rsidRDefault="00AC7974" w:rsidP="00AC7974">
      <w:pPr>
        <w:pStyle w:val="ListParagraph"/>
        <w:numPr>
          <w:ilvl w:val="0"/>
          <w:numId w:val="19"/>
        </w:numPr>
        <w:contextualSpacing/>
        <w:rPr>
          <w:rFonts w:cs="Arial"/>
        </w:rPr>
      </w:pPr>
      <w:r>
        <w:rPr>
          <w:rFonts w:cs="Arial"/>
        </w:rPr>
        <w:t>Timings</w:t>
      </w:r>
      <w:r w:rsidR="00E9292A">
        <w:rPr>
          <w:rFonts w:cs="Arial"/>
        </w:rPr>
        <w:t>.</w:t>
      </w:r>
    </w:p>
    <w:p w14:paraId="0D5028A0" w14:textId="77777777" w:rsidR="00B02EF1" w:rsidRDefault="00B02EF1" w:rsidP="00F81D85">
      <w:pPr>
        <w:rPr>
          <w:rFonts w:cs="Arial"/>
        </w:rPr>
      </w:pPr>
    </w:p>
    <w:p w14:paraId="1B37507E" w14:textId="50392F22" w:rsidR="00B33D12" w:rsidRDefault="00B33D12" w:rsidP="00B33D12">
      <w:pPr>
        <w:rPr>
          <w:rFonts w:cs="Arial"/>
        </w:rPr>
      </w:pPr>
      <w:r>
        <w:rPr>
          <w:rFonts w:cs="Arial"/>
        </w:rPr>
        <w:t>CY shared an updated version of the Raising the Bar presentation.</w:t>
      </w:r>
    </w:p>
    <w:p w14:paraId="3417C23F" w14:textId="77777777" w:rsidR="00B33D12" w:rsidRDefault="00B33D12" w:rsidP="00B33D12">
      <w:pPr>
        <w:rPr>
          <w:rFonts w:cs="Arial"/>
        </w:rPr>
      </w:pPr>
    </w:p>
    <w:p w14:paraId="1A625621" w14:textId="1C723ABD" w:rsidR="00232A8D" w:rsidRDefault="00232A8D" w:rsidP="00B33D12">
      <w:pPr>
        <w:rPr>
          <w:rFonts w:cs="Arial"/>
        </w:rPr>
      </w:pPr>
      <w:r>
        <w:rPr>
          <w:rFonts w:cs="Arial"/>
        </w:rPr>
        <w:t>CY will circulate his slides for members, and the content is copied below:</w:t>
      </w:r>
    </w:p>
    <w:p w14:paraId="514B114F" w14:textId="77777777" w:rsidR="00B33D12" w:rsidRPr="00E9292A" w:rsidRDefault="00B33D12" w:rsidP="00B33D12">
      <w:pPr>
        <w:rPr>
          <w:rFonts w:cs="Arial"/>
          <w:strike/>
        </w:rPr>
      </w:pPr>
    </w:p>
    <w:p w14:paraId="661F844D" w14:textId="4B63650F" w:rsidR="00AA7A17" w:rsidRPr="00FC0518" w:rsidRDefault="005C65F4" w:rsidP="00F81D85">
      <w:pPr>
        <w:rPr>
          <w:rFonts w:cs="Arial"/>
          <w:b/>
          <w:bCs/>
          <w:lang w:val="en-US"/>
        </w:rPr>
      </w:pPr>
      <w:r w:rsidRPr="00FC0518">
        <w:rPr>
          <w:rFonts w:cs="Arial"/>
          <w:b/>
          <w:bCs/>
          <w:lang w:val="en-US"/>
        </w:rPr>
        <w:t xml:space="preserve">What have we done since the </w:t>
      </w:r>
      <w:r w:rsidR="00E9292A">
        <w:rPr>
          <w:rFonts w:cs="Arial"/>
          <w:b/>
          <w:bCs/>
          <w:lang w:val="en-US"/>
        </w:rPr>
        <w:t>December ADCAS</w:t>
      </w:r>
      <w:r w:rsidRPr="00FC0518">
        <w:rPr>
          <w:rFonts w:cs="Arial"/>
          <w:b/>
          <w:bCs/>
          <w:lang w:val="en-US"/>
        </w:rPr>
        <w:t xml:space="preserve"> meeting</w:t>
      </w:r>
    </w:p>
    <w:p w14:paraId="0FCC0099" w14:textId="7C6EB013" w:rsidR="00FC0518" w:rsidRPr="00FC0518" w:rsidRDefault="00FC0518" w:rsidP="00FC0518">
      <w:pPr>
        <w:numPr>
          <w:ilvl w:val="0"/>
          <w:numId w:val="20"/>
        </w:numPr>
        <w:rPr>
          <w:rFonts w:cs="Arial"/>
        </w:rPr>
      </w:pPr>
      <w:r w:rsidRPr="00FC0518">
        <w:rPr>
          <w:rFonts w:cs="Arial"/>
          <w:lang w:val="en-US"/>
        </w:rPr>
        <w:t>Raising the Bar document commissioned in 2020</w:t>
      </w:r>
      <w:r w:rsidR="006A7B04">
        <w:rPr>
          <w:rFonts w:cs="Arial"/>
          <w:lang w:val="en-US"/>
        </w:rPr>
        <w:t xml:space="preserve">.  </w:t>
      </w:r>
      <w:proofErr w:type="gramStart"/>
      <w:r w:rsidR="006A7B04">
        <w:rPr>
          <w:rFonts w:cs="Arial"/>
          <w:lang w:val="en-US"/>
        </w:rPr>
        <w:t>Author</w:t>
      </w:r>
      <w:proofErr w:type="gramEnd"/>
      <w:r w:rsidR="006A7B04">
        <w:rPr>
          <w:rFonts w:cs="Arial"/>
          <w:lang w:val="en-US"/>
        </w:rPr>
        <w:t xml:space="preserve"> was Paul White.</w:t>
      </w:r>
    </w:p>
    <w:p w14:paraId="203F9FC9" w14:textId="3D65B493" w:rsidR="00FC0518" w:rsidRPr="00FC0518" w:rsidRDefault="00FC0518" w:rsidP="00FC0518">
      <w:pPr>
        <w:numPr>
          <w:ilvl w:val="0"/>
          <w:numId w:val="20"/>
        </w:numPr>
        <w:rPr>
          <w:rFonts w:cs="Arial"/>
        </w:rPr>
      </w:pPr>
      <w:r w:rsidRPr="00FC0518">
        <w:rPr>
          <w:rFonts w:cs="Arial"/>
          <w:lang w:val="en-US"/>
        </w:rPr>
        <w:t>Working group set up to review competencies needed for ductwork installers</w:t>
      </w:r>
      <w:r w:rsidR="006A7B04">
        <w:rPr>
          <w:rFonts w:cs="Arial"/>
          <w:lang w:val="en-US"/>
        </w:rPr>
        <w:t>.</w:t>
      </w:r>
    </w:p>
    <w:p w14:paraId="43E1B052" w14:textId="77777777" w:rsidR="00FC0518" w:rsidRPr="00FC0518" w:rsidRDefault="00FC0518" w:rsidP="00FC0518">
      <w:pPr>
        <w:numPr>
          <w:ilvl w:val="0"/>
          <w:numId w:val="20"/>
        </w:numPr>
        <w:rPr>
          <w:rFonts w:cs="Arial"/>
        </w:rPr>
      </w:pPr>
      <w:r w:rsidRPr="00FC0518">
        <w:rPr>
          <w:rFonts w:cs="Arial"/>
          <w:lang w:val="en-US"/>
        </w:rPr>
        <w:t>Work undertaken to establish what needs to be done to enable ductwork installers to go on site with a valid CSCS card from 1</w:t>
      </w:r>
      <w:r w:rsidRPr="00FC0518">
        <w:rPr>
          <w:rFonts w:cs="Arial"/>
          <w:vertAlign w:val="superscript"/>
          <w:lang w:val="en-US"/>
        </w:rPr>
        <w:t>st</w:t>
      </w:r>
      <w:r w:rsidRPr="00FC0518">
        <w:rPr>
          <w:rFonts w:cs="Arial"/>
          <w:lang w:val="en-US"/>
        </w:rPr>
        <w:t xml:space="preserve"> January 2025.  This is the date personnel need to be deemed ‘competent’.</w:t>
      </w:r>
    </w:p>
    <w:p w14:paraId="44360C83" w14:textId="77777777" w:rsidR="00FC0518" w:rsidRPr="00FC0518" w:rsidRDefault="00FC0518" w:rsidP="00FC0518">
      <w:pPr>
        <w:numPr>
          <w:ilvl w:val="0"/>
          <w:numId w:val="20"/>
        </w:numPr>
        <w:rPr>
          <w:rFonts w:cs="Arial"/>
        </w:rPr>
      </w:pPr>
      <w:r w:rsidRPr="00FC0518">
        <w:rPr>
          <w:rFonts w:cs="Arial"/>
          <w:lang w:val="en-US"/>
        </w:rPr>
        <w:t>Met with the following training providers to establish training and assessment capabilities:</w:t>
      </w:r>
    </w:p>
    <w:p w14:paraId="688AC572" w14:textId="77777777" w:rsidR="00FC0518" w:rsidRPr="00FC0518" w:rsidRDefault="00FC0518" w:rsidP="00FC0518">
      <w:pPr>
        <w:numPr>
          <w:ilvl w:val="1"/>
          <w:numId w:val="20"/>
        </w:numPr>
        <w:rPr>
          <w:rFonts w:cs="Arial"/>
        </w:rPr>
      </w:pPr>
      <w:r w:rsidRPr="00FC0518">
        <w:rPr>
          <w:rFonts w:cs="Arial"/>
          <w:lang w:val="en-US"/>
        </w:rPr>
        <w:t>The Skill Centre</w:t>
      </w:r>
    </w:p>
    <w:p w14:paraId="2EC587AC" w14:textId="77777777" w:rsidR="00FC0518" w:rsidRPr="00FC0518" w:rsidRDefault="00FC0518" w:rsidP="00FC0518">
      <w:pPr>
        <w:numPr>
          <w:ilvl w:val="1"/>
          <w:numId w:val="20"/>
        </w:numPr>
        <w:rPr>
          <w:rFonts w:cs="Arial"/>
        </w:rPr>
      </w:pPr>
      <w:r w:rsidRPr="00FC0518">
        <w:rPr>
          <w:rFonts w:cs="Arial"/>
          <w:lang w:val="en-US"/>
        </w:rPr>
        <w:t>Target Zero</w:t>
      </w:r>
    </w:p>
    <w:p w14:paraId="61E020AD" w14:textId="77777777" w:rsidR="00232A8D" w:rsidRPr="00232A8D" w:rsidRDefault="00FC0518" w:rsidP="009931C0">
      <w:pPr>
        <w:numPr>
          <w:ilvl w:val="1"/>
          <w:numId w:val="20"/>
        </w:numPr>
        <w:rPr>
          <w:rFonts w:cs="Arial"/>
        </w:rPr>
      </w:pPr>
      <w:proofErr w:type="spellStart"/>
      <w:r w:rsidRPr="00FC0518">
        <w:rPr>
          <w:rFonts w:cs="Arial"/>
          <w:lang w:val="en-US"/>
        </w:rPr>
        <w:t>Paddeco</w:t>
      </w:r>
      <w:proofErr w:type="spellEnd"/>
    </w:p>
    <w:p w14:paraId="68EB8C04" w14:textId="6E526F9A" w:rsidR="005C65F4" w:rsidRPr="00232A8D" w:rsidRDefault="00FC0518" w:rsidP="009931C0">
      <w:pPr>
        <w:numPr>
          <w:ilvl w:val="1"/>
          <w:numId w:val="20"/>
        </w:numPr>
        <w:rPr>
          <w:rFonts w:cs="Arial"/>
        </w:rPr>
      </w:pPr>
      <w:r w:rsidRPr="00232A8D">
        <w:rPr>
          <w:rFonts w:cs="Arial"/>
          <w:lang w:val="en-US"/>
        </w:rPr>
        <w:t>Choice Training</w:t>
      </w:r>
      <w:r w:rsidRPr="00232A8D">
        <w:rPr>
          <w:rFonts w:cs="Arial"/>
          <w:lang w:val="en-US"/>
        </w:rPr>
        <w:tab/>
        <w:t>NAADUK – January 2024</w:t>
      </w:r>
    </w:p>
    <w:p w14:paraId="64203528" w14:textId="77777777" w:rsidR="00B02EF1" w:rsidRDefault="00B02EF1" w:rsidP="00F81D85">
      <w:pPr>
        <w:rPr>
          <w:rFonts w:cs="Arial"/>
        </w:rPr>
      </w:pPr>
    </w:p>
    <w:p w14:paraId="205321F2" w14:textId="77777777" w:rsidR="00FC0518" w:rsidRDefault="00FC0518" w:rsidP="00F81D85">
      <w:pPr>
        <w:rPr>
          <w:rFonts w:cs="Arial"/>
        </w:rPr>
      </w:pPr>
    </w:p>
    <w:p w14:paraId="22D4F39C" w14:textId="7C4D7FD3" w:rsidR="00FC0518" w:rsidRPr="005D1197" w:rsidRDefault="005D1197" w:rsidP="00F81D85">
      <w:pPr>
        <w:rPr>
          <w:rFonts w:cs="Arial"/>
          <w:b/>
          <w:bCs/>
          <w:lang w:val="en-US"/>
        </w:rPr>
      </w:pPr>
      <w:r w:rsidRPr="005D1197">
        <w:rPr>
          <w:rFonts w:cs="Arial"/>
          <w:b/>
          <w:bCs/>
          <w:lang w:val="en-US"/>
        </w:rPr>
        <w:t>Establishment of EBSSA – launched January 2024</w:t>
      </w:r>
    </w:p>
    <w:p w14:paraId="37F835EA" w14:textId="77777777" w:rsidR="005D1197" w:rsidRDefault="005D1197" w:rsidP="005D1197">
      <w:pPr>
        <w:rPr>
          <w:rFonts w:cs="Arial"/>
        </w:rPr>
      </w:pPr>
      <w:r w:rsidRPr="005D1197">
        <w:rPr>
          <w:rFonts w:cs="Arial"/>
        </w:rPr>
        <w:t>The Engineering and Building Services Skills Authority was convened last year by Actuate UK members (of which FETA are one) together with other leading sector bodies, such as BEAMA, CIPHE, TICA and the standards organisation MCS, to provide a credible authoritative voice for skills across engineering and building services. </w:t>
      </w:r>
    </w:p>
    <w:p w14:paraId="6ACCAA75" w14:textId="77777777" w:rsidR="005D1197" w:rsidRPr="005D1197" w:rsidRDefault="005D1197" w:rsidP="005D1197">
      <w:pPr>
        <w:rPr>
          <w:rFonts w:cs="Arial"/>
        </w:rPr>
      </w:pPr>
    </w:p>
    <w:p w14:paraId="483923E7" w14:textId="77777777" w:rsidR="005D1197" w:rsidRDefault="005D1197" w:rsidP="005D1197">
      <w:pPr>
        <w:rPr>
          <w:rFonts w:cs="Arial"/>
        </w:rPr>
      </w:pPr>
      <w:r w:rsidRPr="005D1197">
        <w:rPr>
          <w:rFonts w:cs="Arial"/>
        </w:rPr>
        <w:t xml:space="preserve">Key objectives of this skills coalition are to provide analysis based on transparent data on the sector skills demand and supply, and utilise this evidence to highlight needs, educate, influence policy makers and providers to close the skills shortage gaps with measurable interventions. </w:t>
      </w:r>
    </w:p>
    <w:p w14:paraId="268B96C2" w14:textId="77777777" w:rsidR="005D1197" w:rsidRPr="005D1197" w:rsidRDefault="005D1197" w:rsidP="005D1197">
      <w:pPr>
        <w:rPr>
          <w:rFonts w:cs="Arial"/>
        </w:rPr>
      </w:pPr>
    </w:p>
    <w:p w14:paraId="53234336" w14:textId="77777777" w:rsidR="005D1197" w:rsidRPr="005D1197" w:rsidRDefault="005D1197" w:rsidP="005D1197">
      <w:pPr>
        <w:rPr>
          <w:rFonts w:cs="Arial"/>
        </w:rPr>
      </w:pPr>
      <w:r w:rsidRPr="005D1197">
        <w:rPr>
          <w:rFonts w:cs="Arial"/>
          <w:lang w:val="en-US"/>
        </w:rPr>
        <w:t xml:space="preserve">Underpinning this work is to lead on the development of competences and standards for their disciplines to support the industry transformation towards a safe and healthy built environment and </w:t>
      </w:r>
      <w:r w:rsidRPr="005D1197">
        <w:rPr>
          <w:rFonts w:cs="Arial"/>
        </w:rPr>
        <w:t xml:space="preserve">achieving UK’s net zero targets within domestic and non-domestic buildings. </w:t>
      </w:r>
    </w:p>
    <w:p w14:paraId="35CA3778" w14:textId="77777777" w:rsidR="005D1197" w:rsidRDefault="005D1197" w:rsidP="00F81D85">
      <w:pPr>
        <w:rPr>
          <w:rFonts w:cs="Arial"/>
        </w:rPr>
      </w:pPr>
    </w:p>
    <w:p w14:paraId="296FDF9A" w14:textId="77777777" w:rsidR="00232A8D" w:rsidRPr="00DF7BA5" w:rsidRDefault="00232A8D" w:rsidP="00232A8D">
      <w:pPr>
        <w:rPr>
          <w:rFonts w:cs="Arial"/>
        </w:rPr>
      </w:pPr>
      <w:r w:rsidRPr="00DF7BA5">
        <w:rPr>
          <w:rFonts w:cs="Arial"/>
        </w:rPr>
        <w:t>For more information on EBSSA please see: </w:t>
      </w:r>
      <w:hyperlink r:id="rId13" w:history="1">
        <w:r w:rsidRPr="00DF7BA5">
          <w:rPr>
            <w:rStyle w:val="Hyperlink"/>
            <w:rFonts w:cs="Arial"/>
          </w:rPr>
          <w:t>https://www.actuateuk.org.uk/resources/ebssa/</w:t>
        </w:r>
      </w:hyperlink>
    </w:p>
    <w:p w14:paraId="046ECB0A" w14:textId="77777777" w:rsidR="00232A8D" w:rsidRDefault="00232A8D" w:rsidP="00F81D85">
      <w:pPr>
        <w:rPr>
          <w:rFonts w:cs="Arial"/>
        </w:rPr>
      </w:pPr>
    </w:p>
    <w:p w14:paraId="2FDEFA7F" w14:textId="77777777" w:rsidR="00E9292A" w:rsidRDefault="00E9292A" w:rsidP="00E9292A">
      <w:pPr>
        <w:rPr>
          <w:rFonts w:cs="Arial"/>
        </w:rPr>
      </w:pPr>
      <w:r>
        <w:rPr>
          <w:rFonts w:cs="Arial"/>
        </w:rPr>
        <w:t>5 super sector forums set up.  ADCAS are in engineering services part.</w:t>
      </w:r>
    </w:p>
    <w:p w14:paraId="6F7D2AC7" w14:textId="77777777" w:rsidR="00E9292A" w:rsidRDefault="00E9292A" w:rsidP="00F81D85">
      <w:pPr>
        <w:rPr>
          <w:rFonts w:cs="Arial"/>
        </w:rPr>
      </w:pPr>
    </w:p>
    <w:p w14:paraId="3406C134" w14:textId="270BEC44" w:rsidR="00FC0518" w:rsidRDefault="00E306C1" w:rsidP="00F81D85">
      <w:pPr>
        <w:rPr>
          <w:rFonts w:cs="Arial"/>
        </w:rPr>
      </w:pPr>
      <w:r>
        <w:rPr>
          <w:noProof/>
        </w:rPr>
        <w:lastRenderedPageBreak/>
        <w:drawing>
          <wp:inline distT="0" distB="0" distL="0" distR="0" wp14:anchorId="0F73B2EA" wp14:editId="689A049D">
            <wp:extent cx="5731510" cy="3282950"/>
            <wp:effectExtent l="0" t="0" r="2540" b="0"/>
            <wp:docPr id="185964223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42237" name="Picture 1" descr="A screenshot of a computer screen&#10;&#10;Description automatically generated"/>
                    <pic:cNvPicPr/>
                  </pic:nvPicPr>
                  <pic:blipFill>
                    <a:blip r:embed="rId14"/>
                    <a:stretch>
                      <a:fillRect/>
                    </a:stretch>
                  </pic:blipFill>
                  <pic:spPr>
                    <a:xfrm>
                      <a:off x="0" y="0"/>
                      <a:ext cx="5731510" cy="3282950"/>
                    </a:xfrm>
                    <a:prstGeom prst="rect">
                      <a:avLst/>
                    </a:prstGeom>
                  </pic:spPr>
                </pic:pic>
              </a:graphicData>
            </a:graphic>
          </wp:inline>
        </w:drawing>
      </w:r>
    </w:p>
    <w:p w14:paraId="42E5CA14" w14:textId="77777777" w:rsidR="005D1197" w:rsidRDefault="005D1197" w:rsidP="00F81D85">
      <w:pPr>
        <w:rPr>
          <w:rFonts w:cs="Arial"/>
        </w:rPr>
      </w:pPr>
    </w:p>
    <w:p w14:paraId="29B94D76" w14:textId="77777777" w:rsidR="005D1197" w:rsidRDefault="005D1197" w:rsidP="00F81D85">
      <w:pPr>
        <w:rPr>
          <w:rFonts w:cs="Arial"/>
        </w:rPr>
      </w:pPr>
    </w:p>
    <w:p w14:paraId="0749C9E4" w14:textId="6B30CC57" w:rsidR="001610A0" w:rsidRDefault="001610A0" w:rsidP="00F81D85">
      <w:pPr>
        <w:rPr>
          <w:rFonts w:cs="Arial"/>
        </w:rPr>
      </w:pPr>
      <w:r>
        <w:rPr>
          <w:noProof/>
        </w:rPr>
        <w:drawing>
          <wp:inline distT="0" distB="0" distL="0" distR="0" wp14:anchorId="4A1C291B" wp14:editId="55102633">
            <wp:extent cx="5731510" cy="3306445"/>
            <wp:effectExtent l="0" t="0" r="2540" b="8255"/>
            <wp:docPr id="113043052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30524" name="Picture 1" descr="A screenshot of a computer&#10;&#10;Description automatically generated"/>
                    <pic:cNvPicPr/>
                  </pic:nvPicPr>
                  <pic:blipFill>
                    <a:blip r:embed="rId15"/>
                    <a:stretch>
                      <a:fillRect/>
                    </a:stretch>
                  </pic:blipFill>
                  <pic:spPr>
                    <a:xfrm>
                      <a:off x="0" y="0"/>
                      <a:ext cx="5731510" cy="3306445"/>
                    </a:xfrm>
                    <a:prstGeom prst="rect">
                      <a:avLst/>
                    </a:prstGeom>
                  </pic:spPr>
                </pic:pic>
              </a:graphicData>
            </a:graphic>
          </wp:inline>
        </w:drawing>
      </w:r>
    </w:p>
    <w:p w14:paraId="7D36976B" w14:textId="77777777" w:rsidR="005D1197" w:rsidRDefault="005D1197" w:rsidP="00F81D85">
      <w:pPr>
        <w:rPr>
          <w:rFonts w:cs="Arial"/>
        </w:rPr>
      </w:pPr>
    </w:p>
    <w:p w14:paraId="384B4FB7" w14:textId="1037AA92" w:rsidR="00A44AC0" w:rsidRPr="00A44AC0" w:rsidRDefault="00A44AC0" w:rsidP="00F81D85">
      <w:pPr>
        <w:rPr>
          <w:rFonts w:cs="Arial"/>
          <w:b/>
          <w:bCs/>
        </w:rPr>
      </w:pPr>
      <w:r w:rsidRPr="00A44AC0">
        <w:rPr>
          <w:rFonts w:cs="Arial"/>
          <w:b/>
          <w:bCs/>
          <w:lang w:val="en-US"/>
        </w:rPr>
        <w:t>EBSSA and Ductwork</w:t>
      </w:r>
    </w:p>
    <w:p w14:paraId="2D11B8D0" w14:textId="77777777" w:rsidR="00A44AC0" w:rsidRDefault="00A44AC0" w:rsidP="00F81D85">
      <w:pPr>
        <w:rPr>
          <w:rFonts w:cs="Arial"/>
        </w:rPr>
      </w:pPr>
    </w:p>
    <w:p w14:paraId="42BDD5FC" w14:textId="77777777" w:rsidR="002B675A" w:rsidRPr="002B675A" w:rsidRDefault="002B675A" w:rsidP="002B675A">
      <w:pPr>
        <w:numPr>
          <w:ilvl w:val="0"/>
          <w:numId w:val="21"/>
        </w:numPr>
        <w:rPr>
          <w:rFonts w:cs="Arial"/>
        </w:rPr>
      </w:pPr>
      <w:r w:rsidRPr="002B675A">
        <w:rPr>
          <w:rFonts w:cs="Arial"/>
          <w:lang w:val="en-US"/>
        </w:rPr>
        <w:t>BESA are driving this and DCAS met with their team to discuss improving the training and assessment for ductwork installers, which has been widened to cover manufacturing as well.</w:t>
      </w:r>
    </w:p>
    <w:p w14:paraId="07C6EA3C" w14:textId="77777777" w:rsidR="002B675A" w:rsidRPr="002B675A" w:rsidRDefault="002B675A" w:rsidP="002B675A">
      <w:pPr>
        <w:numPr>
          <w:ilvl w:val="0"/>
          <w:numId w:val="21"/>
        </w:numPr>
        <w:rPr>
          <w:rFonts w:cs="Arial"/>
        </w:rPr>
      </w:pPr>
      <w:r w:rsidRPr="002B675A">
        <w:rPr>
          <w:rFonts w:cs="Arial"/>
          <w:lang w:val="en-US"/>
        </w:rPr>
        <w:t>The work on Ductwork has now been kicked off with the first meeting in February and a further one in April which may help to simplify the training and assessment process.</w:t>
      </w:r>
    </w:p>
    <w:p w14:paraId="7514B06C" w14:textId="77777777" w:rsidR="002B675A" w:rsidRPr="002B675A" w:rsidRDefault="002B675A" w:rsidP="002B675A">
      <w:pPr>
        <w:rPr>
          <w:rFonts w:cs="Arial"/>
        </w:rPr>
      </w:pPr>
      <w:r w:rsidRPr="002B675A">
        <w:rPr>
          <w:rFonts w:cs="Arial"/>
          <w:lang w:val="en-US"/>
        </w:rPr>
        <w:t>Key points discussed:</w:t>
      </w:r>
    </w:p>
    <w:p w14:paraId="35C11B04" w14:textId="77777777" w:rsidR="002B675A" w:rsidRPr="002B675A" w:rsidRDefault="002B675A" w:rsidP="002B675A">
      <w:pPr>
        <w:numPr>
          <w:ilvl w:val="0"/>
          <w:numId w:val="22"/>
        </w:numPr>
        <w:rPr>
          <w:rFonts w:cs="Arial"/>
        </w:rPr>
      </w:pPr>
      <w:r w:rsidRPr="002B675A">
        <w:rPr>
          <w:rFonts w:cs="Arial"/>
          <w:lang w:val="en-US"/>
        </w:rPr>
        <w:t xml:space="preserve">Ductwork as it was an overdue area for </w:t>
      </w:r>
      <w:proofErr w:type="gramStart"/>
      <w:r w:rsidRPr="002B675A">
        <w:rPr>
          <w:rFonts w:cs="Arial"/>
          <w:lang w:val="en-US"/>
        </w:rPr>
        <w:t>review</w:t>
      </w:r>
      <w:proofErr w:type="gramEnd"/>
      <w:r w:rsidRPr="002B675A">
        <w:rPr>
          <w:rFonts w:cs="Arial"/>
          <w:lang w:val="en-US"/>
        </w:rPr>
        <w:t xml:space="preserve"> and we have a relatively blank canvas to work from. The apprenticeships were retired last year, due to lack of support from </w:t>
      </w:r>
      <w:proofErr w:type="gramStart"/>
      <w:r w:rsidRPr="002B675A">
        <w:rPr>
          <w:rFonts w:cs="Arial"/>
          <w:lang w:val="en-US"/>
        </w:rPr>
        <w:t>the industry</w:t>
      </w:r>
      <w:proofErr w:type="gramEnd"/>
      <w:r w:rsidRPr="002B675A">
        <w:rPr>
          <w:rFonts w:cs="Arial"/>
          <w:lang w:val="en-US"/>
        </w:rPr>
        <w:t>.</w:t>
      </w:r>
    </w:p>
    <w:p w14:paraId="4C3644FD" w14:textId="77777777" w:rsidR="002B675A" w:rsidRPr="002B675A" w:rsidRDefault="002B675A" w:rsidP="002B675A">
      <w:pPr>
        <w:numPr>
          <w:ilvl w:val="0"/>
          <w:numId w:val="22"/>
        </w:numPr>
        <w:rPr>
          <w:rFonts w:cs="Arial"/>
        </w:rPr>
      </w:pPr>
      <w:r w:rsidRPr="002B675A">
        <w:rPr>
          <w:rFonts w:cs="Arial"/>
          <w:lang w:val="en-US"/>
        </w:rPr>
        <w:t xml:space="preserve">Kate Milford is </w:t>
      </w:r>
      <w:proofErr w:type="gramStart"/>
      <w:r w:rsidRPr="002B675A">
        <w:rPr>
          <w:rFonts w:cs="Arial"/>
          <w:lang w:val="en-US"/>
        </w:rPr>
        <w:t>on</w:t>
      </w:r>
      <w:proofErr w:type="gramEnd"/>
      <w:r w:rsidRPr="002B675A">
        <w:rPr>
          <w:rFonts w:cs="Arial"/>
          <w:lang w:val="en-US"/>
        </w:rPr>
        <w:t xml:space="preserve"> the group as she had done a very successful pilot and is now helping BESA with its approach to competency. L</w:t>
      </w:r>
    </w:p>
    <w:p w14:paraId="59018443" w14:textId="03BE7AD5" w:rsidR="002B675A" w:rsidRPr="002B675A" w:rsidRDefault="002B675A" w:rsidP="002B675A">
      <w:pPr>
        <w:numPr>
          <w:ilvl w:val="0"/>
          <w:numId w:val="22"/>
        </w:numPr>
        <w:rPr>
          <w:rFonts w:cs="Arial"/>
        </w:rPr>
      </w:pPr>
      <w:r w:rsidRPr="002B675A">
        <w:rPr>
          <w:rFonts w:cs="Arial"/>
          <w:lang w:val="en-US"/>
        </w:rPr>
        <w:lastRenderedPageBreak/>
        <w:t xml:space="preserve">Looking at </w:t>
      </w:r>
      <w:r w:rsidR="00871BEA" w:rsidRPr="002B675A">
        <w:rPr>
          <w:rFonts w:cs="Arial"/>
          <w:lang w:val="en-US"/>
        </w:rPr>
        <w:t>industry-wide</w:t>
      </w:r>
      <w:r w:rsidRPr="002B675A">
        <w:rPr>
          <w:rFonts w:cs="Arial"/>
          <w:lang w:val="en-US"/>
        </w:rPr>
        <w:t xml:space="preserve"> schemes to share experience and to raise levels of competency. All looking for skills, knowledge, </w:t>
      </w:r>
      <w:proofErr w:type="gramStart"/>
      <w:r w:rsidRPr="002B675A">
        <w:rPr>
          <w:rFonts w:cs="Arial"/>
          <w:lang w:val="en-US"/>
        </w:rPr>
        <w:t>experience</w:t>
      </w:r>
      <w:proofErr w:type="gramEnd"/>
      <w:r w:rsidRPr="002B675A">
        <w:rPr>
          <w:rFonts w:cs="Arial"/>
          <w:lang w:val="en-US"/>
        </w:rPr>
        <w:t xml:space="preserve"> and behaviour. </w:t>
      </w:r>
    </w:p>
    <w:p w14:paraId="2A3BDCD3" w14:textId="319EE5E9" w:rsidR="002B675A" w:rsidRPr="002B675A" w:rsidRDefault="002B675A" w:rsidP="002B675A">
      <w:pPr>
        <w:numPr>
          <w:ilvl w:val="0"/>
          <w:numId w:val="22"/>
        </w:numPr>
        <w:rPr>
          <w:rFonts w:cs="Arial"/>
        </w:rPr>
      </w:pPr>
      <w:r w:rsidRPr="002B675A">
        <w:rPr>
          <w:rFonts w:cs="Arial"/>
          <w:lang w:val="en-US"/>
        </w:rPr>
        <w:t xml:space="preserve">We </w:t>
      </w:r>
      <w:r w:rsidR="00871BEA" w:rsidRPr="002B675A">
        <w:rPr>
          <w:rFonts w:cs="Arial"/>
          <w:lang w:val="en-US"/>
        </w:rPr>
        <w:t>will</w:t>
      </w:r>
      <w:r w:rsidRPr="002B675A">
        <w:rPr>
          <w:rFonts w:cs="Arial"/>
          <w:lang w:val="en-US"/>
        </w:rPr>
        <w:t xml:space="preserve"> need to be able to map sectors, occupations, baseline for where we are, identify where we want to be in the future, as well as the pathways that exist and determine if they are fit for purpose. It is therefore a great opportunity to look at the whole rather than the parts.</w:t>
      </w:r>
    </w:p>
    <w:p w14:paraId="5593665D" w14:textId="77777777" w:rsidR="002B675A" w:rsidRPr="002B675A" w:rsidRDefault="002B675A" w:rsidP="002B675A">
      <w:pPr>
        <w:numPr>
          <w:ilvl w:val="0"/>
          <w:numId w:val="22"/>
        </w:numPr>
        <w:rPr>
          <w:rFonts w:cs="Arial"/>
        </w:rPr>
      </w:pPr>
      <w:r w:rsidRPr="002B675A">
        <w:rPr>
          <w:rFonts w:cs="Arial"/>
          <w:lang w:val="en-US"/>
        </w:rPr>
        <w:t>Explained that ADCAS was looking for a simple cost-effective way of assessing experience workers as well as raising competency within the industry and had been addressing the area for several years, the driver now being the requirement for CSCS cards to be issued to individuals from 1st January 2025 who are assessed as competent.</w:t>
      </w:r>
    </w:p>
    <w:p w14:paraId="3FBF6AF0" w14:textId="77777777" w:rsidR="00A44AC0" w:rsidRDefault="00A44AC0" w:rsidP="00F81D85">
      <w:pPr>
        <w:rPr>
          <w:rFonts w:cs="Arial"/>
        </w:rPr>
      </w:pPr>
    </w:p>
    <w:p w14:paraId="046D468F" w14:textId="03D4ECEB" w:rsidR="002B675A" w:rsidRPr="002B675A" w:rsidRDefault="002B675A" w:rsidP="00F81D85">
      <w:pPr>
        <w:rPr>
          <w:rFonts w:cs="Arial"/>
          <w:b/>
          <w:bCs/>
        </w:rPr>
      </w:pPr>
      <w:r w:rsidRPr="002B675A">
        <w:rPr>
          <w:rFonts w:cs="Arial"/>
          <w:b/>
          <w:bCs/>
        </w:rPr>
        <w:t>Reminder: Key points established</w:t>
      </w:r>
    </w:p>
    <w:p w14:paraId="30EE731C" w14:textId="77777777" w:rsidR="00A44AC0" w:rsidRDefault="00A44AC0" w:rsidP="00F81D85">
      <w:pPr>
        <w:rPr>
          <w:rFonts w:cs="Arial"/>
        </w:rPr>
      </w:pPr>
    </w:p>
    <w:p w14:paraId="5EEF732F" w14:textId="0431B580" w:rsidR="009E1263" w:rsidRPr="009E1263" w:rsidRDefault="009E1263" w:rsidP="009E1263">
      <w:pPr>
        <w:numPr>
          <w:ilvl w:val="0"/>
          <w:numId w:val="23"/>
        </w:numPr>
        <w:rPr>
          <w:rFonts w:cs="Arial"/>
        </w:rPr>
      </w:pPr>
      <w:r w:rsidRPr="009E1263">
        <w:rPr>
          <w:rFonts w:cs="Arial"/>
          <w:lang w:val="en-US"/>
        </w:rPr>
        <w:t xml:space="preserve">All offer SVQ training and assessment – NVQ had been </w:t>
      </w:r>
      <w:r w:rsidR="00871BEA" w:rsidRPr="009E1263">
        <w:rPr>
          <w:rFonts w:cs="Arial"/>
          <w:lang w:val="en-US"/>
        </w:rPr>
        <w:t>withdrawn.</w:t>
      </w:r>
    </w:p>
    <w:p w14:paraId="2322C11F" w14:textId="77777777" w:rsidR="009E1263" w:rsidRPr="009E1263" w:rsidRDefault="009E1263" w:rsidP="009E1263">
      <w:pPr>
        <w:numPr>
          <w:ilvl w:val="0"/>
          <w:numId w:val="23"/>
        </w:numPr>
        <w:rPr>
          <w:rFonts w:cs="Arial"/>
        </w:rPr>
      </w:pPr>
      <w:r w:rsidRPr="009E1263">
        <w:rPr>
          <w:rFonts w:cs="Arial"/>
          <w:lang w:val="en-US"/>
        </w:rPr>
        <w:t xml:space="preserve">SVQ recognized by </w:t>
      </w:r>
      <w:proofErr w:type="spellStart"/>
      <w:r w:rsidRPr="009E1263">
        <w:rPr>
          <w:rFonts w:cs="Arial"/>
          <w:lang w:val="en-US"/>
        </w:rPr>
        <w:t>SkillCard</w:t>
      </w:r>
      <w:proofErr w:type="spellEnd"/>
      <w:r w:rsidRPr="009E1263">
        <w:rPr>
          <w:rFonts w:cs="Arial"/>
          <w:lang w:val="en-US"/>
        </w:rPr>
        <w:t xml:space="preserve"> and ECS</w:t>
      </w:r>
    </w:p>
    <w:p w14:paraId="07577D16" w14:textId="09281775" w:rsidR="009E1263" w:rsidRPr="009E1263" w:rsidRDefault="009E1263" w:rsidP="009E1263">
      <w:pPr>
        <w:numPr>
          <w:ilvl w:val="0"/>
          <w:numId w:val="23"/>
        </w:numPr>
        <w:rPr>
          <w:rFonts w:cs="Arial"/>
        </w:rPr>
      </w:pPr>
      <w:r w:rsidRPr="009E1263">
        <w:rPr>
          <w:rFonts w:cs="Arial"/>
          <w:lang w:val="en-US"/>
        </w:rPr>
        <w:t xml:space="preserve">Costs vary from £750 to £3000 for training and </w:t>
      </w:r>
      <w:r w:rsidR="00871BEA" w:rsidRPr="009E1263">
        <w:rPr>
          <w:rFonts w:cs="Arial"/>
          <w:lang w:val="en-US"/>
        </w:rPr>
        <w:t>assessment.</w:t>
      </w:r>
    </w:p>
    <w:p w14:paraId="426658A9" w14:textId="59D1C1BA" w:rsidR="009E1263" w:rsidRPr="009E1263" w:rsidRDefault="009E1263" w:rsidP="009E1263">
      <w:pPr>
        <w:numPr>
          <w:ilvl w:val="0"/>
          <w:numId w:val="23"/>
        </w:numPr>
        <w:rPr>
          <w:rFonts w:cs="Arial"/>
        </w:rPr>
      </w:pPr>
      <w:r w:rsidRPr="009E1263">
        <w:rPr>
          <w:rFonts w:cs="Arial"/>
          <w:lang w:val="en-US"/>
        </w:rPr>
        <w:t xml:space="preserve">Assessment is the key point – this gets the </w:t>
      </w:r>
      <w:r w:rsidR="00871BEA" w:rsidRPr="009E1263">
        <w:rPr>
          <w:rFonts w:cs="Arial"/>
          <w:lang w:val="en-US"/>
        </w:rPr>
        <w:t>card.</w:t>
      </w:r>
    </w:p>
    <w:p w14:paraId="6B64108D" w14:textId="77777777" w:rsidR="009E1263" w:rsidRPr="009E1263" w:rsidRDefault="009E1263" w:rsidP="009E1263">
      <w:pPr>
        <w:numPr>
          <w:ilvl w:val="0"/>
          <w:numId w:val="23"/>
        </w:numPr>
        <w:rPr>
          <w:rFonts w:cs="Arial"/>
        </w:rPr>
      </w:pPr>
      <w:r w:rsidRPr="009E1263">
        <w:rPr>
          <w:rFonts w:cs="Arial"/>
          <w:lang w:val="en-US"/>
        </w:rPr>
        <w:t>For Experienced Workers the assessment could be a face-to-face meeting or via video to review work the individual has undertaken, understanding of Health &amp; Safety.</w:t>
      </w:r>
    </w:p>
    <w:p w14:paraId="78DBE429" w14:textId="77777777" w:rsidR="009E1263" w:rsidRPr="009E1263" w:rsidRDefault="009E1263" w:rsidP="009E1263">
      <w:pPr>
        <w:numPr>
          <w:ilvl w:val="0"/>
          <w:numId w:val="23"/>
        </w:numPr>
        <w:rPr>
          <w:rFonts w:cs="Arial"/>
        </w:rPr>
      </w:pPr>
      <w:r w:rsidRPr="009E1263">
        <w:rPr>
          <w:rFonts w:cs="Arial"/>
          <w:lang w:val="en-US"/>
        </w:rPr>
        <w:t>To gain a Blue Card, which is valid for an Experienced Worker from 1st January 2025, the person needs to be enrolled on an SVQ course and have a candidate number.  Then has 18 months to complete the assessment.</w:t>
      </w:r>
    </w:p>
    <w:p w14:paraId="26CCEB50" w14:textId="77777777" w:rsidR="009E1263" w:rsidRPr="009E1263" w:rsidRDefault="009E1263" w:rsidP="009E1263">
      <w:pPr>
        <w:numPr>
          <w:ilvl w:val="0"/>
          <w:numId w:val="23"/>
        </w:numPr>
        <w:rPr>
          <w:rFonts w:cs="Arial"/>
        </w:rPr>
      </w:pPr>
      <w:r w:rsidRPr="009E1263">
        <w:rPr>
          <w:rFonts w:cs="Arial"/>
          <w:lang w:val="en-US"/>
        </w:rPr>
        <w:t>We think this is the bare minimum that will be required – being confirmed by meeting with BESA in January 2024</w:t>
      </w:r>
    </w:p>
    <w:p w14:paraId="3ADB2F20" w14:textId="77777777" w:rsidR="00A44AC0" w:rsidRDefault="00A44AC0" w:rsidP="00F81D85">
      <w:pPr>
        <w:rPr>
          <w:rFonts w:cs="Arial"/>
        </w:rPr>
      </w:pPr>
    </w:p>
    <w:p w14:paraId="1348E89C" w14:textId="33CAE2E5" w:rsidR="009E1263" w:rsidRPr="009E1263" w:rsidRDefault="009E1263" w:rsidP="00F81D85">
      <w:pPr>
        <w:rPr>
          <w:rFonts w:cs="Arial"/>
          <w:b/>
          <w:bCs/>
        </w:rPr>
      </w:pPr>
      <w:r w:rsidRPr="009E1263">
        <w:rPr>
          <w:rFonts w:cs="Arial"/>
          <w:b/>
          <w:bCs/>
          <w:lang w:val="en-US"/>
        </w:rPr>
        <w:t>What does this mean for the industry?</w:t>
      </w:r>
    </w:p>
    <w:p w14:paraId="62D40227" w14:textId="77777777" w:rsidR="009E1263" w:rsidRDefault="009E1263" w:rsidP="00F81D85">
      <w:pPr>
        <w:rPr>
          <w:rFonts w:cs="Arial"/>
        </w:rPr>
      </w:pPr>
    </w:p>
    <w:p w14:paraId="57988E28" w14:textId="77777777" w:rsidR="003B357A" w:rsidRPr="003B357A" w:rsidRDefault="003B357A" w:rsidP="003B357A">
      <w:pPr>
        <w:numPr>
          <w:ilvl w:val="0"/>
          <w:numId w:val="24"/>
        </w:numPr>
        <w:rPr>
          <w:rFonts w:cs="Arial"/>
        </w:rPr>
      </w:pPr>
      <w:r w:rsidRPr="003B357A">
        <w:rPr>
          <w:rFonts w:cs="Arial"/>
          <w:lang w:val="en-US"/>
        </w:rPr>
        <w:t xml:space="preserve">Experienced Workers can start enrolling as of </w:t>
      </w:r>
      <w:proofErr w:type="gramStart"/>
      <w:r w:rsidRPr="003B357A">
        <w:rPr>
          <w:rFonts w:cs="Arial"/>
          <w:lang w:val="en-US"/>
        </w:rPr>
        <w:t>now</w:t>
      </w:r>
      <w:proofErr w:type="gramEnd"/>
    </w:p>
    <w:p w14:paraId="12926D8D" w14:textId="77777777" w:rsidR="003B357A" w:rsidRPr="003B357A" w:rsidRDefault="003B357A" w:rsidP="003B357A">
      <w:pPr>
        <w:numPr>
          <w:ilvl w:val="0"/>
          <w:numId w:val="24"/>
        </w:numPr>
        <w:rPr>
          <w:rFonts w:cs="Arial"/>
        </w:rPr>
      </w:pPr>
      <w:r w:rsidRPr="003B357A">
        <w:rPr>
          <w:rFonts w:cs="Arial"/>
          <w:lang w:val="en-US"/>
        </w:rPr>
        <w:t>Need to be enrolled by 31 December 2024</w:t>
      </w:r>
    </w:p>
    <w:p w14:paraId="1681659C" w14:textId="77777777" w:rsidR="003B357A" w:rsidRPr="003B357A" w:rsidRDefault="003B357A" w:rsidP="003B357A">
      <w:pPr>
        <w:numPr>
          <w:ilvl w:val="0"/>
          <w:numId w:val="24"/>
        </w:numPr>
        <w:rPr>
          <w:rFonts w:cs="Arial"/>
        </w:rPr>
      </w:pPr>
      <w:r w:rsidRPr="003B357A">
        <w:rPr>
          <w:rFonts w:cs="Arial"/>
          <w:lang w:val="en-US"/>
        </w:rPr>
        <w:t xml:space="preserve">There are </w:t>
      </w:r>
      <w:proofErr w:type="gramStart"/>
      <w:r w:rsidRPr="003B357A">
        <w:rPr>
          <w:rFonts w:cs="Arial"/>
          <w:lang w:val="en-US"/>
        </w:rPr>
        <w:t>a number of</w:t>
      </w:r>
      <w:proofErr w:type="gramEnd"/>
      <w:r w:rsidRPr="003B357A">
        <w:rPr>
          <w:rFonts w:cs="Arial"/>
          <w:lang w:val="en-US"/>
        </w:rPr>
        <w:t xml:space="preserve"> training providers ADCAS members can choose from, we are not going to be recommending a provider, just a pathway.  </w:t>
      </w:r>
    </w:p>
    <w:p w14:paraId="7D23CBAA" w14:textId="77777777" w:rsidR="003B357A" w:rsidRPr="003B357A" w:rsidRDefault="003B357A" w:rsidP="003B357A">
      <w:pPr>
        <w:numPr>
          <w:ilvl w:val="0"/>
          <w:numId w:val="24"/>
        </w:numPr>
        <w:rPr>
          <w:rFonts w:cs="Arial"/>
        </w:rPr>
      </w:pPr>
      <w:r w:rsidRPr="003B357A">
        <w:rPr>
          <w:rFonts w:cs="Arial"/>
          <w:lang w:val="en-US"/>
        </w:rPr>
        <w:t>The training and assessment providers are:</w:t>
      </w:r>
    </w:p>
    <w:p w14:paraId="61492939" w14:textId="77777777" w:rsidR="003B357A" w:rsidRPr="003B357A" w:rsidRDefault="003B357A" w:rsidP="003B357A">
      <w:pPr>
        <w:numPr>
          <w:ilvl w:val="1"/>
          <w:numId w:val="24"/>
        </w:numPr>
        <w:rPr>
          <w:rFonts w:cs="Arial"/>
        </w:rPr>
      </w:pPr>
      <w:r w:rsidRPr="003B357A">
        <w:rPr>
          <w:rFonts w:cs="Arial"/>
        </w:rPr>
        <w:t>NAADUK                      </w:t>
      </w:r>
      <w:r w:rsidRPr="003B357A">
        <w:rPr>
          <w:rFonts w:cs="Arial"/>
        </w:rPr>
        <w:tab/>
      </w:r>
      <w:hyperlink r:id="rId16" w:history="1">
        <w:r w:rsidRPr="003B357A">
          <w:rPr>
            <w:rStyle w:val="Hyperlink"/>
            <w:rFonts w:cs="Arial"/>
          </w:rPr>
          <w:t>www.naaduktrainingacademy.co.uk</w:t>
        </w:r>
      </w:hyperlink>
    </w:p>
    <w:p w14:paraId="4EBF6246" w14:textId="77777777" w:rsidR="003B357A" w:rsidRPr="003B357A" w:rsidRDefault="003B357A" w:rsidP="003B357A">
      <w:pPr>
        <w:numPr>
          <w:ilvl w:val="1"/>
          <w:numId w:val="24"/>
        </w:numPr>
        <w:rPr>
          <w:rFonts w:cs="Arial"/>
        </w:rPr>
      </w:pPr>
      <w:proofErr w:type="spellStart"/>
      <w:r w:rsidRPr="003B357A">
        <w:rPr>
          <w:rFonts w:cs="Arial"/>
        </w:rPr>
        <w:t>Paddeco</w:t>
      </w:r>
      <w:proofErr w:type="spellEnd"/>
      <w:r w:rsidRPr="003B357A">
        <w:rPr>
          <w:rFonts w:cs="Arial"/>
        </w:rPr>
        <w:t>                                   </w:t>
      </w:r>
      <w:hyperlink r:id="rId17" w:history="1">
        <w:r w:rsidRPr="003B357A">
          <w:rPr>
            <w:rStyle w:val="Hyperlink"/>
            <w:rFonts w:cs="Arial"/>
          </w:rPr>
          <w:t>www.paddeco.com</w:t>
        </w:r>
      </w:hyperlink>
      <w:r w:rsidRPr="003B357A">
        <w:rPr>
          <w:rFonts w:cs="Arial"/>
        </w:rPr>
        <w:t xml:space="preserve"> </w:t>
      </w:r>
    </w:p>
    <w:p w14:paraId="1F29E6DB" w14:textId="77777777" w:rsidR="003B357A" w:rsidRPr="003B357A" w:rsidRDefault="003B357A" w:rsidP="003B357A">
      <w:pPr>
        <w:numPr>
          <w:ilvl w:val="1"/>
          <w:numId w:val="24"/>
        </w:numPr>
        <w:rPr>
          <w:rFonts w:cs="Arial"/>
        </w:rPr>
      </w:pPr>
      <w:r w:rsidRPr="003B357A">
        <w:rPr>
          <w:rFonts w:cs="Arial"/>
        </w:rPr>
        <w:t>Target Zero                              </w:t>
      </w:r>
      <w:hyperlink r:id="rId18" w:history="1">
        <w:r w:rsidRPr="003B357A">
          <w:rPr>
            <w:rStyle w:val="Hyperlink"/>
            <w:rFonts w:cs="Arial"/>
          </w:rPr>
          <w:t>www.targetzerotraining.co.uk</w:t>
        </w:r>
      </w:hyperlink>
    </w:p>
    <w:p w14:paraId="258A27B7" w14:textId="77777777" w:rsidR="003B357A" w:rsidRPr="003B357A" w:rsidRDefault="003B357A" w:rsidP="003B357A">
      <w:pPr>
        <w:numPr>
          <w:ilvl w:val="1"/>
          <w:numId w:val="24"/>
        </w:numPr>
        <w:rPr>
          <w:rFonts w:cs="Arial"/>
        </w:rPr>
      </w:pPr>
      <w:r w:rsidRPr="003B357A">
        <w:rPr>
          <w:rFonts w:cs="Arial"/>
        </w:rPr>
        <w:t>The Skill Centre                     </w:t>
      </w:r>
      <w:hyperlink r:id="rId19" w:history="1">
        <w:r w:rsidRPr="003B357A">
          <w:rPr>
            <w:rStyle w:val="Hyperlink"/>
            <w:rFonts w:cs="Arial"/>
          </w:rPr>
          <w:t>The Skills Centre</w:t>
        </w:r>
      </w:hyperlink>
    </w:p>
    <w:p w14:paraId="40226E3F" w14:textId="77777777" w:rsidR="003B357A" w:rsidRPr="003B357A" w:rsidRDefault="003B357A" w:rsidP="003B357A">
      <w:pPr>
        <w:numPr>
          <w:ilvl w:val="0"/>
          <w:numId w:val="24"/>
        </w:numPr>
        <w:rPr>
          <w:rFonts w:cs="Arial"/>
        </w:rPr>
      </w:pPr>
      <w:r w:rsidRPr="003B357A">
        <w:rPr>
          <w:rFonts w:cs="Arial"/>
          <w:lang w:val="en-US"/>
        </w:rPr>
        <w:t>Note: ADCAS believes the SVQ needs extending to cover fire dampers and fire rated ductwork and some of the training and assessment providers do offer this.</w:t>
      </w:r>
    </w:p>
    <w:p w14:paraId="19CBA9C6" w14:textId="77777777" w:rsidR="009E1263" w:rsidRDefault="009E1263" w:rsidP="00F81D85">
      <w:pPr>
        <w:rPr>
          <w:rFonts w:cs="Arial"/>
        </w:rPr>
      </w:pPr>
    </w:p>
    <w:p w14:paraId="7918F75C" w14:textId="59D40957" w:rsidR="003B357A" w:rsidRPr="003B357A" w:rsidRDefault="003B357A" w:rsidP="00F81D85">
      <w:pPr>
        <w:rPr>
          <w:rFonts w:cs="Arial"/>
          <w:b/>
          <w:bCs/>
          <w:lang w:val="en-US"/>
        </w:rPr>
      </w:pPr>
      <w:r w:rsidRPr="003B357A">
        <w:rPr>
          <w:rFonts w:cs="Arial"/>
          <w:b/>
          <w:bCs/>
          <w:lang w:val="en-US"/>
        </w:rPr>
        <w:t>Next steps</w:t>
      </w:r>
    </w:p>
    <w:p w14:paraId="26D45113" w14:textId="77777777" w:rsidR="003B357A" w:rsidRDefault="003B357A" w:rsidP="00F81D85">
      <w:pPr>
        <w:rPr>
          <w:rFonts w:cs="Arial"/>
          <w:lang w:val="en-US"/>
        </w:rPr>
      </w:pPr>
    </w:p>
    <w:p w14:paraId="726EAFD4" w14:textId="77777777" w:rsidR="00232A8D" w:rsidRPr="00232A8D" w:rsidRDefault="00232A8D" w:rsidP="00232A8D">
      <w:pPr>
        <w:numPr>
          <w:ilvl w:val="0"/>
          <w:numId w:val="25"/>
        </w:numPr>
        <w:rPr>
          <w:rFonts w:cs="Arial"/>
        </w:rPr>
      </w:pPr>
      <w:r w:rsidRPr="00232A8D">
        <w:rPr>
          <w:rFonts w:cs="Arial"/>
          <w:lang w:val="en-US"/>
        </w:rPr>
        <w:t>Advise ADCAS members again of the current pathways to gaining competency.</w:t>
      </w:r>
    </w:p>
    <w:p w14:paraId="1B5C585F" w14:textId="77777777" w:rsidR="00232A8D" w:rsidRPr="00232A8D" w:rsidRDefault="00232A8D" w:rsidP="00232A8D">
      <w:pPr>
        <w:numPr>
          <w:ilvl w:val="0"/>
          <w:numId w:val="25"/>
        </w:numPr>
        <w:rPr>
          <w:rFonts w:cs="Arial"/>
        </w:rPr>
      </w:pPr>
      <w:r w:rsidRPr="00232A8D">
        <w:rPr>
          <w:rFonts w:cs="Arial"/>
          <w:lang w:val="en-US"/>
        </w:rPr>
        <w:t xml:space="preserve">Continue the journey with BESA on </w:t>
      </w:r>
      <w:proofErr w:type="gramStart"/>
      <w:r w:rsidRPr="00232A8D">
        <w:rPr>
          <w:rFonts w:cs="Arial"/>
          <w:lang w:val="en-US"/>
        </w:rPr>
        <w:t>competencies</w:t>
      </w:r>
      <w:proofErr w:type="gramEnd"/>
    </w:p>
    <w:p w14:paraId="1F7267C1" w14:textId="77777777" w:rsidR="009E1263" w:rsidRDefault="009E1263" w:rsidP="00F81D85">
      <w:pPr>
        <w:rPr>
          <w:rFonts w:cs="Arial"/>
        </w:rPr>
      </w:pPr>
    </w:p>
    <w:p w14:paraId="57241098" w14:textId="77777777" w:rsidR="00FC0518" w:rsidRPr="00A96909" w:rsidRDefault="00FC0518" w:rsidP="00F81D85">
      <w:pPr>
        <w:rPr>
          <w:rFonts w:cs="Arial"/>
        </w:rPr>
      </w:pPr>
    </w:p>
    <w:p w14:paraId="1ABFE899" w14:textId="77777777" w:rsidR="00CF38B2" w:rsidRPr="006614BC" w:rsidRDefault="00CF38B2" w:rsidP="00CF38B2">
      <w:pPr>
        <w:rPr>
          <w:rFonts w:cs="Arial"/>
          <w:b/>
          <w:szCs w:val="22"/>
        </w:rPr>
      </w:pPr>
      <w:r>
        <w:rPr>
          <w:rFonts w:cs="Arial"/>
          <w:b/>
          <w:szCs w:val="22"/>
        </w:rPr>
        <w:t>4</w:t>
      </w:r>
      <w:r w:rsidRPr="006614BC">
        <w:rPr>
          <w:rFonts w:cs="Arial"/>
          <w:b/>
          <w:szCs w:val="22"/>
        </w:rPr>
        <w:tab/>
        <w:t>Working groups</w:t>
      </w:r>
    </w:p>
    <w:p w14:paraId="4F4AE4DC" w14:textId="77777777" w:rsidR="00CF38B2" w:rsidRDefault="00CF38B2" w:rsidP="00CF38B2">
      <w:pPr>
        <w:rPr>
          <w:rFonts w:cs="Arial"/>
          <w:szCs w:val="22"/>
        </w:rPr>
      </w:pPr>
    </w:p>
    <w:p w14:paraId="073ABD5E" w14:textId="49C80401" w:rsidR="00CF38B2" w:rsidRPr="0079798C" w:rsidRDefault="00CF38B2" w:rsidP="00CF38B2">
      <w:pPr>
        <w:ind w:left="720" w:hanging="720"/>
        <w:rPr>
          <w:rFonts w:cs="Arial"/>
          <w:bCs/>
          <w:szCs w:val="22"/>
        </w:rPr>
      </w:pPr>
      <w:r w:rsidRPr="0079798C">
        <w:rPr>
          <w:rFonts w:cs="Arial"/>
          <w:bCs/>
          <w:szCs w:val="22"/>
        </w:rPr>
        <w:t>4.1</w:t>
      </w:r>
      <w:r w:rsidRPr="0079798C">
        <w:rPr>
          <w:rFonts w:cs="Arial"/>
          <w:bCs/>
          <w:szCs w:val="22"/>
        </w:rPr>
        <w:tab/>
        <w:t xml:space="preserve">Marketing WG and PR update </w:t>
      </w:r>
      <w:r w:rsidR="00EC6D67">
        <w:rPr>
          <w:rFonts w:cs="Arial"/>
          <w:bCs/>
          <w:szCs w:val="22"/>
        </w:rPr>
        <w:t>–</w:t>
      </w:r>
      <w:r w:rsidRPr="0079798C">
        <w:rPr>
          <w:rFonts w:cs="Arial"/>
          <w:bCs/>
          <w:szCs w:val="22"/>
        </w:rPr>
        <w:t xml:space="preserve"> </w:t>
      </w:r>
      <w:r w:rsidR="00F44249">
        <w:rPr>
          <w:rFonts w:cs="Arial"/>
          <w:bCs/>
          <w:szCs w:val="22"/>
        </w:rPr>
        <w:t>Claire Watson</w:t>
      </w:r>
      <w:r w:rsidR="00EC6D67">
        <w:rPr>
          <w:rFonts w:cs="Arial"/>
          <w:bCs/>
          <w:szCs w:val="22"/>
        </w:rPr>
        <w:t>/</w:t>
      </w:r>
      <w:r w:rsidR="006019D2">
        <w:rPr>
          <w:rFonts w:cs="Arial"/>
          <w:bCs/>
          <w:szCs w:val="22"/>
        </w:rPr>
        <w:t>Heather Wolfenden</w:t>
      </w:r>
    </w:p>
    <w:p w14:paraId="737F72C5" w14:textId="77777777" w:rsidR="00CF38B2" w:rsidRDefault="00CF38B2" w:rsidP="00CF38B2">
      <w:pPr>
        <w:ind w:left="720" w:hanging="720"/>
        <w:rPr>
          <w:rFonts w:cs="Arial"/>
          <w:szCs w:val="22"/>
        </w:rPr>
      </w:pPr>
    </w:p>
    <w:p w14:paraId="573B7F16" w14:textId="72FA21F2" w:rsidR="00F34B4C" w:rsidRDefault="00F34B4C" w:rsidP="00F34B4C">
      <w:pPr>
        <w:rPr>
          <w:rFonts w:cs="Arial"/>
          <w:b/>
          <w:bCs/>
          <w:u w:val="single"/>
        </w:rPr>
      </w:pPr>
      <w:r>
        <w:rPr>
          <w:rFonts w:cs="Segoe UI"/>
          <w:color w:val="0D0D0D"/>
        </w:rPr>
        <w:t xml:space="preserve">Topics covered </w:t>
      </w:r>
      <w:r w:rsidR="00C9448E">
        <w:rPr>
          <w:rFonts w:cs="Segoe UI"/>
          <w:color w:val="0D0D0D"/>
        </w:rPr>
        <w:t>are copied below.  And more detail in Annex A on proposed website changes and social media</w:t>
      </w:r>
    </w:p>
    <w:p w14:paraId="20876442" w14:textId="77777777" w:rsidR="00F34B4C" w:rsidRDefault="00F34B4C" w:rsidP="00F34B4C">
      <w:pPr>
        <w:shd w:val="clear" w:color="auto" w:fill="FFFFFF"/>
        <w:ind w:left="720"/>
        <w:rPr>
          <w:rFonts w:cs="Segoe UI"/>
          <w:color w:val="0D0D0D"/>
        </w:rPr>
      </w:pPr>
    </w:p>
    <w:p w14:paraId="77F43A47" w14:textId="77777777" w:rsidR="00C83662" w:rsidRPr="00BB41AC" w:rsidRDefault="00C83662" w:rsidP="00C83662">
      <w:pPr>
        <w:shd w:val="clear" w:color="auto" w:fill="FFFFFF"/>
        <w:ind w:left="720"/>
        <w:rPr>
          <w:rFonts w:cs="Segoe UI"/>
          <w:color w:val="0D0D0D"/>
        </w:rPr>
      </w:pPr>
    </w:p>
    <w:p w14:paraId="6F6CB64B" w14:textId="77777777" w:rsidR="00C83662" w:rsidRPr="00062F9D" w:rsidRDefault="00C83662" w:rsidP="00C83662">
      <w:pPr>
        <w:pStyle w:val="ListParagraph"/>
        <w:numPr>
          <w:ilvl w:val="0"/>
          <w:numId w:val="31"/>
        </w:numPr>
        <w:shd w:val="clear" w:color="auto" w:fill="FFFFFF"/>
        <w:contextualSpacing/>
        <w:rPr>
          <w:rFonts w:cs="Segoe UI"/>
          <w:color w:val="0D0D0D"/>
        </w:rPr>
      </w:pPr>
      <w:r w:rsidRPr="00062F9D">
        <w:rPr>
          <w:rFonts w:cs="Segoe UI"/>
          <w:color w:val="0D0D0D"/>
        </w:rPr>
        <w:t>Website funding:</w:t>
      </w:r>
    </w:p>
    <w:p w14:paraId="389A48DE" w14:textId="77777777" w:rsidR="00C83662" w:rsidRDefault="00C83662" w:rsidP="00C83662">
      <w:pPr>
        <w:numPr>
          <w:ilvl w:val="2"/>
          <w:numId w:val="31"/>
        </w:numPr>
        <w:shd w:val="clear" w:color="auto" w:fill="FFFFFF"/>
        <w:rPr>
          <w:rFonts w:cs="Segoe UI"/>
          <w:color w:val="0D0D0D"/>
        </w:rPr>
      </w:pPr>
      <w:r>
        <w:rPr>
          <w:rFonts w:cs="Segoe UI"/>
          <w:color w:val="0D0D0D"/>
        </w:rPr>
        <w:t xml:space="preserve">Approval for </w:t>
      </w:r>
      <w:r w:rsidRPr="00BB41AC">
        <w:rPr>
          <w:rFonts w:cs="Segoe UI"/>
          <w:color w:val="0D0D0D"/>
        </w:rPr>
        <w:t>funding requirements for website enhancements</w:t>
      </w:r>
    </w:p>
    <w:p w14:paraId="11EA3C9A" w14:textId="77777777" w:rsidR="00C83662" w:rsidRDefault="00C83662" w:rsidP="00C83662">
      <w:pPr>
        <w:numPr>
          <w:ilvl w:val="2"/>
          <w:numId w:val="31"/>
        </w:numPr>
        <w:shd w:val="clear" w:color="auto" w:fill="FFFFFF"/>
        <w:rPr>
          <w:rFonts w:cs="Segoe UI"/>
          <w:color w:val="0D0D0D"/>
        </w:rPr>
      </w:pPr>
      <w:r>
        <w:rPr>
          <w:rFonts w:cs="Segoe UI"/>
          <w:color w:val="0D0D0D"/>
        </w:rPr>
        <w:t xml:space="preserve">Members can send us updates for their profile on the </w:t>
      </w:r>
      <w:proofErr w:type="gramStart"/>
      <w:r>
        <w:rPr>
          <w:rFonts w:cs="Segoe UI"/>
          <w:color w:val="0D0D0D"/>
        </w:rPr>
        <w:t>website</w:t>
      </w:r>
      <w:proofErr w:type="gramEnd"/>
    </w:p>
    <w:p w14:paraId="62238C27" w14:textId="77777777" w:rsidR="00C83662" w:rsidRDefault="00C83662" w:rsidP="00C83662">
      <w:pPr>
        <w:numPr>
          <w:ilvl w:val="2"/>
          <w:numId w:val="31"/>
        </w:numPr>
        <w:shd w:val="clear" w:color="auto" w:fill="FFFFFF"/>
        <w:rPr>
          <w:rFonts w:cs="Segoe UI"/>
          <w:color w:val="0D0D0D"/>
        </w:rPr>
      </w:pPr>
      <w:r>
        <w:rPr>
          <w:rFonts w:cs="Segoe UI"/>
          <w:color w:val="0D0D0D"/>
        </w:rPr>
        <w:lastRenderedPageBreak/>
        <w:t xml:space="preserve">Certain sections to be taken down for </w:t>
      </w:r>
      <w:proofErr w:type="gramStart"/>
      <w:r>
        <w:rPr>
          <w:rFonts w:cs="Segoe UI"/>
          <w:color w:val="0D0D0D"/>
        </w:rPr>
        <w:t>review</w:t>
      </w:r>
      <w:proofErr w:type="gramEnd"/>
    </w:p>
    <w:p w14:paraId="08C49474" w14:textId="77777777" w:rsidR="00C83662" w:rsidRDefault="00C83662" w:rsidP="00C83662">
      <w:pPr>
        <w:numPr>
          <w:ilvl w:val="2"/>
          <w:numId w:val="31"/>
        </w:numPr>
        <w:shd w:val="clear" w:color="auto" w:fill="FFFFFF"/>
        <w:rPr>
          <w:rFonts w:cs="Segoe UI"/>
          <w:color w:val="0D0D0D"/>
        </w:rPr>
      </w:pPr>
      <w:r>
        <w:rPr>
          <w:rFonts w:cs="Segoe UI"/>
          <w:color w:val="0D0D0D"/>
        </w:rPr>
        <w:t xml:space="preserve">New images and usability </w:t>
      </w:r>
    </w:p>
    <w:p w14:paraId="787FE946" w14:textId="77777777" w:rsidR="00C83662" w:rsidRPr="00BB41AC" w:rsidRDefault="00C83662" w:rsidP="00C83662">
      <w:pPr>
        <w:shd w:val="clear" w:color="auto" w:fill="FFFFFF"/>
        <w:ind w:left="2160"/>
        <w:rPr>
          <w:rFonts w:cs="Segoe UI"/>
          <w:color w:val="0D0D0D"/>
        </w:rPr>
      </w:pPr>
    </w:p>
    <w:p w14:paraId="5E25190A" w14:textId="34B63D7B" w:rsidR="00C83662" w:rsidRDefault="00C83662" w:rsidP="00C83662">
      <w:pPr>
        <w:pStyle w:val="ListParagraph"/>
        <w:numPr>
          <w:ilvl w:val="0"/>
          <w:numId w:val="31"/>
        </w:numPr>
        <w:shd w:val="clear" w:color="auto" w:fill="FFFFFF"/>
        <w:contextualSpacing/>
        <w:rPr>
          <w:rFonts w:cs="Segoe UI"/>
          <w:color w:val="0D0D0D"/>
        </w:rPr>
      </w:pPr>
      <w:r w:rsidRPr="00BB2780">
        <w:rPr>
          <w:rFonts w:cs="Segoe UI"/>
          <w:color w:val="0D0D0D"/>
        </w:rPr>
        <w:t>Professional Photoshoot</w:t>
      </w:r>
      <w:r>
        <w:rPr>
          <w:rFonts w:cs="Segoe UI"/>
          <w:color w:val="0D0D0D"/>
        </w:rPr>
        <w:t xml:space="preserve"> &amp;website images</w:t>
      </w:r>
      <w:r w:rsidRPr="00BB2780">
        <w:rPr>
          <w:rFonts w:cs="Segoe UI"/>
          <w:color w:val="0D0D0D"/>
        </w:rPr>
        <w:t>:</w:t>
      </w:r>
    </w:p>
    <w:p w14:paraId="503E8327" w14:textId="77777777" w:rsidR="00C83662" w:rsidRPr="00BB2780" w:rsidRDefault="00C83662" w:rsidP="00C83662">
      <w:pPr>
        <w:shd w:val="clear" w:color="auto" w:fill="FFFFFF"/>
        <w:ind w:left="360"/>
        <w:rPr>
          <w:rFonts w:cs="Segoe UI"/>
          <w:color w:val="0D0D0D"/>
        </w:rPr>
      </w:pPr>
    </w:p>
    <w:p w14:paraId="093A45F0" w14:textId="730C95F1" w:rsidR="00C83662" w:rsidRPr="00BB41AC" w:rsidRDefault="00C83662" w:rsidP="00C83662">
      <w:pPr>
        <w:numPr>
          <w:ilvl w:val="2"/>
          <w:numId w:val="31"/>
        </w:numPr>
        <w:shd w:val="clear" w:color="auto" w:fill="FFFFFF"/>
        <w:rPr>
          <w:rFonts w:cs="Segoe UI"/>
          <w:color w:val="0D0D0D"/>
        </w:rPr>
      </w:pPr>
      <w:r>
        <w:rPr>
          <w:rFonts w:cs="Segoe UI"/>
          <w:color w:val="0D0D0D"/>
        </w:rPr>
        <w:t xml:space="preserve">There is </w:t>
      </w:r>
      <w:r w:rsidR="00C40AE6">
        <w:rPr>
          <w:rFonts w:cs="Segoe UI"/>
          <w:color w:val="0D0D0D"/>
        </w:rPr>
        <w:t>a planned</w:t>
      </w:r>
      <w:r w:rsidRPr="00BB41AC">
        <w:rPr>
          <w:rFonts w:cs="Segoe UI"/>
          <w:color w:val="0D0D0D"/>
        </w:rPr>
        <w:t xml:space="preserve"> photoshoot </w:t>
      </w:r>
      <w:r>
        <w:rPr>
          <w:rFonts w:cs="Segoe UI"/>
          <w:color w:val="0D0D0D"/>
        </w:rPr>
        <w:t>at the</w:t>
      </w:r>
      <w:r w:rsidRPr="00BB41AC">
        <w:rPr>
          <w:rFonts w:cs="Segoe UI"/>
          <w:color w:val="0D0D0D"/>
        </w:rPr>
        <w:t xml:space="preserve"> Manchester</w:t>
      </w:r>
      <w:r w:rsidRPr="006473F7">
        <w:rPr>
          <w:rFonts w:cs="Segoe UI"/>
          <w:color w:val="0D0D0D"/>
        </w:rPr>
        <w:t xml:space="preserve"> </w:t>
      </w:r>
      <w:proofErr w:type="gramStart"/>
      <w:r>
        <w:rPr>
          <w:rFonts w:cs="Segoe UI"/>
          <w:color w:val="0D0D0D"/>
        </w:rPr>
        <w:t>meeting</w:t>
      </w:r>
      <w:proofErr w:type="gramEnd"/>
    </w:p>
    <w:p w14:paraId="1B99C8B4" w14:textId="77777777" w:rsidR="00C83662" w:rsidRDefault="00C83662" w:rsidP="00C83662">
      <w:pPr>
        <w:numPr>
          <w:ilvl w:val="2"/>
          <w:numId w:val="31"/>
        </w:numPr>
        <w:shd w:val="clear" w:color="auto" w:fill="FFFFFF"/>
        <w:rPr>
          <w:rFonts w:cs="Segoe UI"/>
          <w:color w:val="0D0D0D"/>
        </w:rPr>
      </w:pPr>
      <w:r w:rsidRPr="00BB41AC">
        <w:rPr>
          <w:rFonts w:cs="Segoe UI"/>
          <w:color w:val="0D0D0D"/>
        </w:rPr>
        <w:t xml:space="preserve">Purpose of </w:t>
      </w:r>
      <w:r>
        <w:rPr>
          <w:rFonts w:cs="Segoe UI"/>
          <w:color w:val="0D0D0D"/>
        </w:rPr>
        <w:t xml:space="preserve">a </w:t>
      </w:r>
      <w:r w:rsidRPr="00BB41AC">
        <w:rPr>
          <w:rFonts w:cs="Segoe UI"/>
          <w:color w:val="0D0D0D"/>
        </w:rPr>
        <w:t>photoshoot for social media and website</w:t>
      </w:r>
    </w:p>
    <w:p w14:paraId="75B563ED" w14:textId="77777777" w:rsidR="00C83662" w:rsidRDefault="00C83662" w:rsidP="00C83662">
      <w:pPr>
        <w:numPr>
          <w:ilvl w:val="2"/>
          <w:numId w:val="31"/>
        </w:numPr>
        <w:shd w:val="clear" w:color="auto" w:fill="FFFFFF"/>
        <w:rPr>
          <w:rFonts w:cs="Segoe UI"/>
          <w:color w:val="0D0D0D"/>
        </w:rPr>
      </w:pPr>
      <w:r>
        <w:rPr>
          <w:rFonts w:cs="Segoe UI"/>
          <w:color w:val="0D0D0D"/>
        </w:rPr>
        <w:t>Members send us your images!</w:t>
      </w:r>
    </w:p>
    <w:p w14:paraId="4AC76053" w14:textId="77777777" w:rsidR="00C83662" w:rsidRPr="00BB41AC" w:rsidRDefault="00C83662" w:rsidP="00C83662">
      <w:pPr>
        <w:shd w:val="clear" w:color="auto" w:fill="FFFFFF"/>
        <w:ind w:left="1800"/>
        <w:rPr>
          <w:rFonts w:cs="Segoe UI"/>
          <w:color w:val="0D0D0D"/>
        </w:rPr>
      </w:pPr>
    </w:p>
    <w:p w14:paraId="5DC73946" w14:textId="77777777" w:rsidR="00C83662" w:rsidRDefault="00C83662" w:rsidP="00C83662">
      <w:pPr>
        <w:numPr>
          <w:ilvl w:val="0"/>
          <w:numId w:val="31"/>
        </w:numPr>
        <w:shd w:val="clear" w:color="auto" w:fill="FFFFFF"/>
        <w:rPr>
          <w:rFonts w:cs="Segoe UI"/>
          <w:color w:val="0D0D0D"/>
        </w:rPr>
      </w:pPr>
      <w:r w:rsidRPr="00BB41AC">
        <w:rPr>
          <w:rFonts w:cs="Segoe UI"/>
          <w:color w:val="0D0D0D"/>
        </w:rPr>
        <w:t>Social Media Channels:</w:t>
      </w:r>
    </w:p>
    <w:p w14:paraId="3EED2C90" w14:textId="77777777" w:rsidR="00C83662" w:rsidRPr="00BB41AC" w:rsidRDefault="00C83662" w:rsidP="00C83662">
      <w:pPr>
        <w:shd w:val="clear" w:color="auto" w:fill="FFFFFF"/>
        <w:ind w:left="360"/>
        <w:rPr>
          <w:rFonts w:cs="Segoe UI"/>
          <w:color w:val="0D0D0D"/>
        </w:rPr>
      </w:pPr>
    </w:p>
    <w:p w14:paraId="2BD36D00" w14:textId="2EDB380C" w:rsidR="00C83662" w:rsidRDefault="00C83662" w:rsidP="00C83662">
      <w:pPr>
        <w:numPr>
          <w:ilvl w:val="2"/>
          <w:numId w:val="31"/>
        </w:numPr>
        <w:shd w:val="clear" w:color="auto" w:fill="FFFFFF"/>
        <w:rPr>
          <w:rFonts w:cs="Segoe UI"/>
          <w:color w:val="0D0D0D"/>
        </w:rPr>
      </w:pPr>
      <w:r w:rsidRPr="00BB41AC">
        <w:rPr>
          <w:rFonts w:cs="Segoe UI"/>
          <w:color w:val="0D0D0D"/>
        </w:rPr>
        <w:t>Update on LinkedIn presence.</w:t>
      </w:r>
    </w:p>
    <w:p w14:paraId="690966EC" w14:textId="2D22F957" w:rsidR="00C83662" w:rsidRPr="00BB41AC" w:rsidRDefault="00D47F1F" w:rsidP="00D47F1F">
      <w:pPr>
        <w:shd w:val="clear" w:color="auto" w:fill="FFFFFF"/>
        <w:ind w:left="1440" w:firstLine="720"/>
        <w:rPr>
          <w:rFonts w:cs="Segoe UI"/>
          <w:color w:val="0D0D0D"/>
        </w:rPr>
      </w:pPr>
      <w:r>
        <w:rPr>
          <w:rFonts w:cs="Segoe UI"/>
          <w:color w:val="0D0D0D"/>
        </w:rPr>
        <w:t>Consider m</w:t>
      </w:r>
      <w:r w:rsidR="00C83662">
        <w:rPr>
          <w:rFonts w:cs="Segoe UI"/>
          <w:color w:val="0D0D0D"/>
        </w:rPr>
        <w:t>ember spotlight to be random not alphabetical.</w:t>
      </w:r>
    </w:p>
    <w:p w14:paraId="28BE6858" w14:textId="77777777" w:rsidR="00C83662" w:rsidRDefault="00C83662" w:rsidP="00C83662">
      <w:pPr>
        <w:numPr>
          <w:ilvl w:val="2"/>
          <w:numId w:val="31"/>
        </w:numPr>
        <w:shd w:val="clear" w:color="auto" w:fill="FFFFFF"/>
        <w:rPr>
          <w:rFonts w:cs="Segoe UI"/>
          <w:color w:val="0D0D0D"/>
        </w:rPr>
      </w:pPr>
      <w:r w:rsidRPr="00BB41AC">
        <w:rPr>
          <w:rFonts w:cs="Segoe UI"/>
          <w:color w:val="0D0D0D"/>
        </w:rPr>
        <w:t>Review of statistics (attached)</w:t>
      </w:r>
    </w:p>
    <w:p w14:paraId="2BB5AE12" w14:textId="77777777" w:rsidR="00C83662" w:rsidRPr="00BB41AC" w:rsidRDefault="00C83662" w:rsidP="00C83662">
      <w:pPr>
        <w:shd w:val="clear" w:color="auto" w:fill="FFFFFF"/>
        <w:ind w:left="2160"/>
        <w:rPr>
          <w:rFonts w:cs="Segoe UI"/>
          <w:color w:val="0D0D0D"/>
        </w:rPr>
      </w:pPr>
    </w:p>
    <w:p w14:paraId="73E3A18F" w14:textId="77777777" w:rsidR="00C83662" w:rsidRPr="00BB41AC" w:rsidRDefault="00C83662" w:rsidP="00C83662">
      <w:pPr>
        <w:numPr>
          <w:ilvl w:val="0"/>
          <w:numId w:val="31"/>
        </w:numPr>
        <w:shd w:val="clear" w:color="auto" w:fill="FFFFFF"/>
        <w:rPr>
          <w:rFonts w:cs="Segoe UI"/>
          <w:color w:val="0D0D0D"/>
        </w:rPr>
      </w:pPr>
      <w:r w:rsidRPr="00BB41AC">
        <w:rPr>
          <w:rFonts w:cs="Segoe UI"/>
          <w:color w:val="0D0D0D"/>
        </w:rPr>
        <w:t>Skills Card Campaign:</w:t>
      </w:r>
    </w:p>
    <w:p w14:paraId="7EB9CD8D" w14:textId="77777777" w:rsidR="00C83662" w:rsidRDefault="00C83662" w:rsidP="00C83662">
      <w:pPr>
        <w:numPr>
          <w:ilvl w:val="2"/>
          <w:numId w:val="31"/>
        </w:numPr>
        <w:shd w:val="clear" w:color="auto" w:fill="FFFFFF"/>
        <w:rPr>
          <w:rFonts w:cs="Segoe UI"/>
          <w:color w:val="0D0D0D"/>
        </w:rPr>
      </w:pPr>
      <w:r w:rsidRPr="00BB41AC">
        <w:rPr>
          <w:rFonts w:cs="Segoe UI"/>
          <w:color w:val="0D0D0D"/>
        </w:rPr>
        <w:t>Explanation of campaign objectives and benefits</w:t>
      </w:r>
    </w:p>
    <w:p w14:paraId="390F9BED" w14:textId="3B069F21" w:rsidR="00C83662" w:rsidRDefault="00C83662" w:rsidP="00C83662">
      <w:pPr>
        <w:numPr>
          <w:ilvl w:val="2"/>
          <w:numId w:val="31"/>
        </w:numPr>
        <w:shd w:val="clear" w:color="auto" w:fill="FFFFFF"/>
        <w:rPr>
          <w:rFonts w:cs="Segoe UI"/>
          <w:color w:val="0D0D0D"/>
        </w:rPr>
      </w:pPr>
      <w:r>
        <w:rPr>
          <w:rFonts w:cs="Segoe UI"/>
          <w:color w:val="0D0D0D"/>
        </w:rPr>
        <w:t>Aiming to have document ready for approval in May.</w:t>
      </w:r>
    </w:p>
    <w:p w14:paraId="26DD96C3" w14:textId="65382A1A" w:rsidR="00C83662" w:rsidRDefault="00C83662" w:rsidP="00C83662">
      <w:pPr>
        <w:numPr>
          <w:ilvl w:val="2"/>
          <w:numId w:val="31"/>
        </w:numPr>
        <w:shd w:val="clear" w:color="auto" w:fill="FFFFFF"/>
        <w:rPr>
          <w:rFonts w:cs="Segoe UI"/>
          <w:color w:val="0D0D0D"/>
        </w:rPr>
      </w:pPr>
      <w:r>
        <w:rPr>
          <w:rFonts w:cs="Segoe UI"/>
          <w:color w:val="0D0D0D"/>
        </w:rPr>
        <w:t xml:space="preserve">To include recent installer survey and build UK information </w:t>
      </w:r>
      <w:proofErr w:type="gramStart"/>
      <w:r>
        <w:rPr>
          <w:rFonts w:cs="Segoe UI"/>
          <w:color w:val="0D0D0D"/>
        </w:rPr>
        <w:t>signposting</w:t>
      </w:r>
      <w:proofErr w:type="gramEnd"/>
    </w:p>
    <w:p w14:paraId="1DED6B24" w14:textId="77777777" w:rsidR="00C83662" w:rsidRDefault="00C83662" w:rsidP="00C83662">
      <w:pPr>
        <w:shd w:val="clear" w:color="auto" w:fill="FFFFFF"/>
        <w:ind w:left="2160"/>
        <w:rPr>
          <w:rFonts w:cs="Segoe UI"/>
          <w:color w:val="0D0D0D"/>
        </w:rPr>
      </w:pPr>
    </w:p>
    <w:p w14:paraId="383415AD" w14:textId="77777777" w:rsidR="00C83662" w:rsidRPr="00BB2780" w:rsidRDefault="00C83662" w:rsidP="00C83662">
      <w:pPr>
        <w:numPr>
          <w:ilvl w:val="0"/>
          <w:numId w:val="31"/>
        </w:numPr>
        <w:shd w:val="clear" w:color="auto" w:fill="FFFFFF"/>
        <w:rPr>
          <w:rFonts w:cs="Segoe UI"/>
          <w:color w:val="0D0D0D"/>
        </w:rPr>
      </w:pPr>
      <w:r w:rsidRPr="00BB2780">
        <w:rPr>
          <w:rFonts w:cs="Segoe UI"/>
          <w:color w:val="0D0D0D"/>
        </w:rPr>
        <w:t>Membership Pack Review:</w:t>
      </w:r>
    </w:p>
    <w:p w14:paraId="41306045" w14:textId="2E1CCEE5" w:rsidR="00C83662" w:rsidRPr="006473F7" w:rsidRDefault="00C83662" w:rsidP="00C83662">
      <w:pPr>
        <w:numPr>
          <w:ilvl w:val="2"/>
          <w:numId w:val="31"/>
        </w:numPr>
        <w:shd w:val="clear" w:color="auto" w:fill="FFFFFF"/>
        <w:rPr>
          <w:rFonts w:cs="Segoe UI"/>
          <w:color w:val="0D0D0D"/>
        </w:rPr>
      </w:pPr>
      <w:r>
        <w:rPr>
          <w:rFonts w:cs="Segoe UI"/>
          <w:color w:val="0D0D0D"/>
        </w:rPr>
        <w:t>We are holding a b</w:t>
      </w:r>
      <w:r w:rsidRPr="00BB41AC">
        <w:rPr>
          <w:rFonts w:cs="Segoe UI"/>
          <w:color w:val="0D0D0D"/>
        </w:rPr>
        <w:t>rainstorming session on improving membership pack attractiveness.</w:t>
      </w:r>
    </w:p>
    <w:p w14:paraId="77EA0969" w14:textId="77777777" w:rsidR="00C83662" w:rsidRPr="00BB41AC" w:rsidRDefault="00C83662" w:rsidP="00C83662">
      <w:pPr>
        <w:shd w:val="clear" w:color="auto" w:fill="FFFFFF"/>
        <w:ind w:left="2160"/>
        <w:rPr>
          <w:rFonts w:cs="Segoe UI"/>
          <w:color w:val="0D0D0D"/>
        </w:rPr>
      </w:pPr>
    </w:p>
    <w:p w14:paraId="6877F2E2" w14:textId="77777777" w:rsidR="00C83662" w:rsidRPr="00BB41AC" w:rsidRDefault="00C83662" w:rsidP="00C83662">
      <w:pPr>
        <w:numPr>
          <w:ilvl w:val="0"/>
          <w:numId w:val="31"/>
        </w:numPr>
        <w:shd w:val="clear" w:color="auto" w:fill="FFFFFF"/>
        <w:rPr>
          <w:rFonts w:cs="Segoe UI"/>
          <w:color w:val="0D0D0D"/>
        </w:rPr>
      </w:pPr>
      <w:r w:rsidRPr="00BB41AC">
        <w:rPr>
          <w:rFonts w:cs="Segoe UI"/>
          <w:color w:val="0D0D0D"/>
        </w:rPr>
        <w:t>Any Other Business:</w:t>
      </w:r>
    </w:p>
    <w:p w14:paraId="5CADBE1D" w14:textId="77777777" w:rsidR="00C83662" w:rsidRPr="00BB41AC" w:rsidRDefault="00C83662" w:rsidP="00C83662">
      <w:pPr>
        <w:numPr>
          <w:ilvl w:val="1"/>
          <w:numId w:val="31"/>
        </w:numPr>
        <w:shd w:val="clear" w:color="auto" w:fill="FFFFFF"/>
        <w:rPr>
          <w:rFonts w:cs="Segoe UI"/>
          <w:color w:val="0D0D0D"/>
        </w:rPr>
      </w:pPr>
      <w:r w:rsidRPr="00BB41AC">
        <w:rPr>
          <w:rFonts w:cs="Segoe UI"/>
          <w:color w:val="0D0D0D"/>
        </w:rPr>
        <w:t>Open floor for additional topics or concerns</w:t>
      </w:r>
    </w:p>
    <w:p w14:paraId="10633B99" w14:textId="77777777" w:rsidR="00C83662" w:rsidRPr="006473F7" w:rsidRDefault="00C83662" w:rsidP="00C83662">
      <w:pPr>
        <w:numPr>
          <w:ilvl w:val="1"/>
          <w:numId w:val="31"/>
        </w:numPr>
        <w:shd w:val="clear" w:color="auto" w:fill="FFFFFF"/>
        <w:rPr>
          <w:rFonts w:cs="Segoe UI"/>
          <w:color w:val="0D0D0D"/>
        </w:rPr>
      </w:pPr>
      <w:r w:rsidRPr="00BB41AC">
        <w:rPr>
          <w:rFonts w:cs="Segoe UI"/>
          <w:color w:val="0D0D0D"/>
        </w:rPr>
        <w:t>Any updates or announcements from members</w:t>
      </w:r>
    </w:p>
    <w:p w14:paraId="2D78E91D" w14:textId="77777777" w:rsidR="004861D1" w:rsidRDefault="004861D1" w:rsidP="00F34B4C">
      <w:pPr>
        <w:rPr>
          <w:rFonts w:cs="Arial"/>
          <w:szCs w:val="22"/>
        </w:rPr>
      </w:pPr>
    </w:p>
    <w:p w14:paraId="7B62F589" w14:textId="6BF65F2E" w:rsidR="00CF38B2" w:rsidRPr="0079798C" w:rsidRDefault="00CF38B2" w:rsidP="00CF38B2">
      <w:pPr>
        <w:ind w:left="720" w:hanging="720"/>
        <w:rPr>
          <w:rFonts w:cs="Arial"/>
          <w:bCs/>
          <w:szCs w:val="22"/>
        </w:rPr>
      </w:pPr>
      <w:r w:rsidRPr="0079798C">
        <w:rPr>
          <w:rFonts w:cs="Arial"/>
          <w:bCs/>
          <w:szCs w:val="22"/>
        </w:rPr>
        <w:t>4.2</w:t>
      </w:r>
      <w:r w:rsidRPr="0079798C">
        <w:rPr>
          <w:rFonts w:cs="Arial"/>
          <w:bCs/>
          <w:szCs w:val="22"/>
        </w:rPr>
        <w:tab/>
        <w:t xml:space="preserve">Technical WG </w:t>
      </w:r>
      <w:r w:rsidR="00856051">
        <w:rPr>
          <w:rFonts w:cs="Arial"/>
          <w:bCs/>
          <w:szCs w:val="22"/>
        </w:rPr>
        <w:t>–</w:t>
      </w:r>
      <w:r w:rsidRPr="0079798C">
        <w:rPr>
          <w:rFonts w:cs="Arial"/>
          <w:bCs/>
          <w:szCs w:val="22"/>
        </w:rPr>
        <w:t xml:space="preserve"> </w:t>
      </w:r>
      <w:r w:rsidR="00856051">
        <w:rPr>
          <w:rFonts w:cs="Arial"/>
          <w:bCs/>
          <w:szCs w:val="22"/>
        </w:rPr>
        <w:t>Darren Webster</w:t>
      </w:r>
    </w:p>
    <w:p w14:paraId="1E728048" w14:textId="77777777" w:rsidR="00CF38B2" w:rsidRDefault="00CF38B2" w:rsidP="00CF38B2">
      <w:pPr>
        <w:rPr>
          <w:rFonts w:cs="Arial"/>
          <w:szCs w:val="22"/>
        </w:rPr>
      </w:pPr>
    </w:p>
    <w:p w14:paraId="486A8135" w14:textId="1FE15FD5" w:rsidR="004861D1" w:rsidRDefault="00A33CAF" w:rsidP="00CF38B2">
      <w:pPr>
        <w:rPr>
          <w:rFonts w:cs="Arial"/>
          <w:szCs w:val="22"/>
        </w:rPr>
      </w:pPr>
      <w:r>
        <w:rPr>
          <w:rFonts w:cs="Arial"/>
          <w:szCs w:val="22"/>
        </w:rPr>
        <w:t>The TWG met in February</w:t>
      </w:r>
      <w:r w:rsidR="00CE3FAD">
        <w:rPr>
          <w:rFonts w:cs="Arial"/>
          <w:szCs w:val="22"/>
        </w:rPr>
        <w:t>.  They are looking for more members to join the TWG.</w:t>
      </w:r>
    </w:p>
    <w:p w14:paraId="69A2358D" w14:textId="77777777" w:rsidR="00CE3FAD" w:rsidRDefault="00CE3FAD" w:rsidP="00CF38B2">
      <w:pPr>
        <w:rPr>
          <w:rFonts w:cs="Arial"/>
          <w:szCs w:val="22"/>
        </w:rPr>
      </w:pPr>
    </w:p>
    <w:p w14:paraId="413F5FCA" w14:textId="2F8D07D0" w:rsidR="00CE3FAD" w:rsidRDefault="00C70FF0" w:rsidP="00CF38B2">
      <w:pPr>
        <w:rPr>
          <w:rFonts w:cs="Arial"/>
          <w:szCs w:val="22"/>
        </w:rPr>
      </w:pPr>
      <w:r>
        <w:rPr>
          <w:rFonts w:cs="Arial"/>
          <w:szCs w:val="22"/>
        </w:rPr>
        <w:t>E</w:t>
      </w:r>
      <w:r w:rsidR="009876D3">
        <w:rPr>
          <w:rFonts w:cs="Arial"/>
          <w:szCs w:val="22"/>
        </w:rPr>
        <w:t>N 15780</w:t>
      </w:r>
      <w:r>
        <w:rPr>
          <w:rFonts w:cs="Arial"/>
          <w:szCs w:val="22"/>
        </w:rPr>
        <w:t xml:space="preserve"> – need to modify the ADCAS document to reflect the ADCAS one.  Jack Friend volunteered.</w:t>
      </w:r>
    </w:p>
    <w:p w14:paraId="7B007E19" w14:textId="77777777" w:rsidR="00D57B99" w:rsidRDefault="00D57B99" w:rsidP="00CF38B2">
      <w:pPr>
        <w:rPr>
          <w:rFonts w:cs="Arial"/>
          <w:szCs w:val="22"/>
        </w:rPr>
      </w:pPr>
    </w:p>
    <w:p w14:paraId="5C832F33" w14:textId="79CAF8B3" w:rsidR="00D57B99" w:rsidRDefault="000F72AB" w:rsidP="00CF38B2">
      <w:pPr>
        <w:rPr>
          <w:rFonts w:cs="Arial"/>
          <w:szCs w:val="22"/>
        </w:rPr>
      </w:pPr>
      <w:r>
        <w:rPr>
          <w:rFonts w:cs="Arial"/>
          <w:szCs w:val="22"/>
        </w:rPr>
        <w:t>Bryan Welch</w:t>
      </w:r>
      <w:r w:rsidR="00DF0BC7">
        <w:rPr>
          <w:rFonts w:cs="Arial"/>
          <w:szCs w:val="22"/>
        </w:rPr>
        <w:t xml:space="preserve"> volunteered to review the cleaning document.</w:t>
      </w:r>
    </w:p>
    <w:p w14:paraId="256EF41B" w14:textId="77777777" w:rsidR="00737B5A" w:rsidRDefault="00737B5A" w:rsidP="00CF38B2">
      <w:pPr>
        <w:rPr>
          <w:rFonts w:cs="Arial"/>
          <w:szCs w:val="22"/>
        </w:rPr>
      </w:pPr>
    </w:p>
    <w:p w14:paraId="4B9421F8" w14:textId="73C0C271" w:rsidR="00737B5A" w:rsidRDefault="00737B5A" w:rsidP="00CF38B2">
      <w:pPr>
        <w:rPr>
          <w:rFonts w:cs="Arial"/>
          <w:szCs w:val="22"/>
        </w:rPr>
      </w:pPr>
      <w:r>
        <w:rPr>
          <w:rFonts w:cs="Arial"/>
          <w:szCs w:val="22"/>
        </w:rPr>
        <w:t xml:space="preserve">MD will send the documents to JF and </w:t>
      </w:r>
      <w:r w:rsidR="003F685D">
        <w:rPr>
          <w:rFonts w:cs="Arial"/>
          <w:szCs w:val="22"/>
        </w:rPr>
        <w:t>BW with a comment table for any comments.</w:t>
      </w:r>
    </w:p>
    <w:p w14:paraId="3F094AF4" w14:textId="77777777" w:rsidR="00AC53CB" w:rsidRDefault="00AC53CB" w:rsidP="00CF38B2">
      <w:pPr>
        <w:rPr>
          <w:rFonts w:cs="Arial"/>
          <w:szCs w:val="22"/>
        </w:rPr>
      </w:pPr>
    </w:p>
    <w:p w14:paraId="63038D9C" w14:textId="58362096" w:rsidR="00AC53CB" w:rsidRDefault="00AC53CB" w:rsidP="00CF38B2">
      <w:pPr>
        <w:rPr>
          <w:rFonts w:cs="Arial"/>
          <w:szCs w:val="22"/>
        </w:rPr>
      </w:pPr>
      <w:r>
        <w:rPr>
          <w:rFonts w:cs="Arial"/>
          <w:szCs w:val="22"/>
        </w:rPr>
        <w:t xml:space="preserve">The joint one with ASFP can stay as </w:t>
      </w:r>
      <w:proofErr w:type="spellStart"/>
      <w:r>
        <w:rPr>
          <w:rFonts w:cs="Arial"/>
          <w:szCs w:val="22"/>
        </w:rPr>
        <w:t>its</w:t>
      </w:r>
      <w:proofErr w:type="spellEnd"/>
      <w:r>
        <w:rPr>
          <w:rFonts w:cs="Arial"/>
          <w:szCs w:val="22"/>
        </w:rPr>
        <w:t xml:space="preserve"> up to date.</w:t>
      </w:r>
    </w:p>
    <w:p w14:paraId="2FD1B030" w14:textId="77777777" w:rsidR="00AC53CB" w:rsidRDefault="00AC53CB" w:rsidP="00CF38B2">
      <w:pPr>
        <w:rPr>
          <w:rFonts w:cs="Arial"/>
          <w:szCs w:val="22"/>
        </w:rPr>
      </w:pPr>
    </w:p>
    <w:p w14:paraId="44FB229D" w14:textId="77777777" w:rsidR="004861D1" w:rsidRDefault="004861D1" w:rsidP="00CF38B2">
      <w:pPr>
        <w:rPr>
          <w:rFonts w:cs="Arial"/>
          <w:szCs w:val="22"/>
        </w:rPr>
      </w:pPr>
    </w:p>
    <w:p w14:paraId="29B01935" w14:textId="77777777" w:rsidR="00CF38B2" w:rsidRPr="0079798C" w:rsidRDefault="00CF38B2" w:rsidP="00CF38B2">
      <w:pPr>
        <w:rPr>
          <w:rFonts w:cs="Arial"/>
          <w:bCs/>
          <w:szCs w:val="22"/>
        </w:rPr>
      </w:pPr>
      <w:r w:rsidRPr="0079798C">
        <w:rPr>
          <w:rFonts w:cs="Arial"/>
          <w:bCs/>
          <w:szCs w:val="22"/>
        </w:rPr>
        <w:t>4.3</w:t>
      </w:r>
      <w:r w:rsidRPr="0079798C">
        <w:rPr>
          <w:rFonts w:cs="Arial"/>
          <w:bCs/>
          <w:szCs w:val="22"/>
        </w:rPr>
        <w:tab/>
        <w:t>Training WG – Jack Friend</w:t>
      </w:r>
    </w:p>
    <w:p w14:paraId="63C3D1EE" w14:textId="77777777" w:rsidR="00CF38B2" w:rsidRDefault="00CF38B2" w:rsidP="00CF38B2">
      <w:pPr>
        <w:rPr>
          <w:rFonts w:cs="Arial"/>
          <w:szCs w:val="22"/>
        </w:rPr>
      </w:pPr>
    </w:p>
    <w:p w14:paraId="12B41F21" w14:textId="77777777" w:rsidR="00E649D0" w:rsidRPr="00F412CA" w:rsidRDefault="00E649D0" w:rsidP="00E649D0">
      <w:pPr>
        <w:rPr>
          <w:rFonts w:cstheme="minorHAnsi"/>
          <w:b/>
          <w:sz w:val="24"/>
          <w:szCs w:val="24"/>
        </w:rPr>
      </w:pPr>
      <w:r w:rsidRPr="00F412CA">
        <w:rPr>
          <w:rFonts w:cstheme="minorHAnsi"/>
          <w:b/>
          <w:sz w:val="24"/>
          <w:szCs w:val="24"/>
        </w:rPr>
        <w:t xml:space="preserve">FETA Training &amp; Skills Group </w:t>
      </w:r>
    </w:p>
    <w:p w14:paraId="231AFA73" w14:textId="77777777" w:rsidR="00E649D0" w:rsidRPr="00F412CA" w:rsidRDefault="00E649D0" w:rsidP="00E649D0">
      <w:pPr>
        <w:pStyle w:val="ListParagraph"/>
        <w:numPr>
          <w:ilvl w:val="0"/>
          <w:numId w:val="30"/>
        </w:numPr>
        <w:spacing w:after="160" w:line="259" w:lineRule="auto"/>
        <w:contextualSpacing/>
        <w:rPr>
          <w:rFonts w:cstheme="minorHAnsi"/>
        </w:rPr>
      </w:pPr>
      <w:r w:rsidRPr="00F412CA">
        <w:rPr>
          <w:rFonts w:cstheme="minorHAnsi"/>
        </w:rPr>
        <w:t>Conducted employer survey, survey results reported:</w:t>
      </w:r>
    </w:p>
    <w:p w14:paraId="5D06CFDD" w14:textId="77777777"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80% of respondents reporting that their business undertakes some sort of formal employee training for existing members of staff.</w:t>
      </w:r>
    </w:p>
    <w:p w14:paraId="69613310" w14:textId="2B3C867F"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57% stating that they have considered taking on an apprentice</w:t>
      </w:r>
      <w:r w:rsidR="009876D3">
        <w:rPr>
          <w:rFonts w:cstheme="minorHAnsi"/>
        </w:rPr>
        <w:t>.</w:t>
      </w:r>
    </w:p>
    <w:p w14:paraId="50F0EE96" w14:textId="7B2A9253"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32% reporting that they have already taken on an apprentice</w:t>
      </w:r>
      <w:r w:rsidR="009876D3">
        <w:rPr>
          <w:rFonts w:cstheme="minorHAnsi"/>
        </w:rPr>
        <w:t>.</w:t>
      </w:r>
    </w:p>
    <w:p w14:paraId="45FDE169" w14:textId="0F84E21F"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 xml:space="preserve">20% of respondents to the skills survey stating they have considered taking a T-Level student on a </w:t>
      </w:r>
      <w:r w:rsidR="009876D3" w:rsidRPr="00F412CA">
        <w:rPr>
          <w:rFonts w:cstheme="minorHAnsi"/>
        </w:rPr>
        <w:t>placement.</w:t>
      </w:r>
    </w:p>
    <w:p w14:paraId="37BD48B8" w14:textId="77E369F8" w:rsidR="00E649D0" w:rsidRPr="00F412CA" w:rsidRDefault="00E649D0" w:rsidP="00E649D0">
      <w:pPr>
        <w:pStyle w:val="ListParagraph"/>
        <w:numPr>
          <w:ilvl w:val="0"/>
          <w:numId w:val="30"/>
        </w:numPr>
        <w:spacing w:after="160" w:line="259" w:lineRule="auto"/>
        <w:contextualSpacing/>
        <w:rPr>
          <w:rFonts w:cstheme="minorHAnsi"/>
        </w:rPr>
      </w:pPr>
      <w:r w:rsidRPr="00F412CA">
        <w:rPr>
          <w:rFonts w:cstheme="minorHAnsi"/>
        </w:rPr>
        <w:t>Opportunity of T-Levels and how they can be promoted is an ongoing subject for the group</w:t>
      </w:r>
      <w:r w:rsidR="009876D3">
        <w:rPr>
          <w:rFonts w:cstheme="minorHAnsi"/>
        </w:rPr>
        <w:t>.</w:t>
      </w:r>
    </w:p>
    <w:p w14:paraId="739B90EF" w14:textId="77777777" w:rsidR="00E649D0" w:rsidRPr="00F412CA" w:rsidRDefault="00E649D0" w:rsidP="00E649D0">
      <w:pPr>
        <w:pStyle w:val="ListParagraph"/>
        <w:numPr>
          <w:ilvl w:val="0"/>
          <w:numId w:val="30"/>
        </w:numPr>
        <w:spacing w:after="160" w:line="259" w:lineRule="auto"/>
        <w:contextualSpacing/>
        <w:rPr>
          <w:rFonts w:cstheme="minorHAnsi"/>
        </w:rPr>
      </w:pPr>
      <w:r w:rsidRPr="00F412CA">
        <w:rPr>
          <w:rFonts w:cstheme="minorHAnsi"/>
        </w:rPr>
        <w:t xml:space="preserve">Have been working to comment on the Advanced British Standard issued by Government to reform education for 16-19 years </w:t>
      </w:r>
      <w:proofErr w:type="spellStart"/>
      <w:r w:rsidRPr="00F412CA">
        <w:rPr>
          <w:rFonts w:cstheme="minorHAnsi"/>
        </w:rPr>
        <w:t>olds</w:t>
      </w:r>
      <w:proofErr w:type="spellEnd"/>
      <w:r>
        <w:rPr>
          <w:rFonts w:cstheme="minorHAnsi"/>
        </w:rPr>
        <w:t xml:space="preserve">. Consultation closes on </w:t>
      </w:r>
      <w:r>
        <w:rPr>
          <w:rFonts w:cstheme="minorHAnsi"/>
        </w:rPr>
        <w:lastRenderedPageBreak/>
        <w:t xml:space="preserve">20/03/24, anyone can comment and see the consultation </w:t>
      </w:r>
      <w:hyperlink r:id="rId20">
        <w:r>
          <w:rPr>
            <w:color w:val="0000FF"/>
            <w:u w:val="single" w:color="0000FF"/>
          </w:rPr>
          <w:t>DfE consultations on GOV.UK</w:t>
        </w:r>
      </w:hyperlink>
      <w:r>
        <w:rPr>
          <w:color w:val="0000FF"/>
          <w:u w:val="single" w:color="0000FF"/>
        </w:rPr>
        <w:t xml:space="preserve"> </w:t>
      </w:r>
    </w:p>
    <w:p w14:paraId="321415B7" w14:textId="77777777" w:rsidR="00E649D0" w:rsidRPr="00F412CA" w:rsidRDefault="00E649D0" w:rsidP="00E649D0">
      <w:pPr>
        <w:pStyle w:val="ListParagraph"/>
        <w:numPr>
          <w:ilvl w:val="0"/>
          <w:numId w:val="30"/>
        </w:numPr>
        <w:spacing w:after="160" w:line="259" w:lineRule="auto"/>
        <w:contextualSpacing/>
        <w:rPr>
          <w:rFonts w:cstheme="minorHAnsi"/>
        </w:rPr>
      </w:pPr>
      <w:r w:rsidRPr="00F412CA">
        <w:rPr>
          <w:rFonts w:cstheme="minorHAnsi"/>
        </w:rPr>
        <w:t xml:space="preserve">Last meeting 13/02/24 – JF apologies </w:t>
      </w:r>
    </w:p>
    <w:p w14:paraId="4791CEBE" w14:textId="77777777" w:rsidR="00E649D0" w:rsidRPr="00F412CA" w:rsidRDefault="00E649D0" w:rsidP="00E649D0">
      <w:pPr>
        <w:pStyle w:val="ListParagraph"/>
        <w:numPr>
          <w:ilvl w:val="0"/>
          <w:numId w:val="30"/>
        </w:numPr>
        <w:spacing w:after="160" w:line="259" w:lineRule="auto"/>
        <w:contextualSpacing/>
        <w:rPr>
          <w:rFonts w:cstheme="minorHAnsi"/>
        </w:rPr>
      </w:pPr>
      <w:r w:rsidRPr="00F412CA">
        <w:rPr>
          <w:rFonts w:cstheme="minorHAnsi"/>
        </w:rPr>
        <w:t xml:space="preserve">Next meeting 22/03/34 </w:t>
      </w:r>
    </w:p>
    <w:p w14:paraId="3FB530E1" w14:textId="77777777" w:rsidR="00E649D0" w:rsidRPr="00F412CA" w:rsidRDefault="00E649D0" w:rsidP="00E649D0">
      <w:pPr>
        <w:pStyle w:val="ListParagraph"/>
        <w:ind w:left="1080"/>
        <w:rPr>
          <w:rFonts w:cstheme="minorHAnsi"/>
          <w:bCs/>
          <w:sz w:val="24"/>
          <w:szCs w:val="24"/>
        </w:rPr>
      </w:pPr>
    </w:p>
    <w:p w14:paraId="25210A1F" w14:textId="77777777" w:rsidR="00E649D0" w:rsidRPr="00F412CA" w:rsidRDefault="00E649D0" w:rsidP="00E649D0">
      <w:pPr>
        <w:rPr>
          <w:rFonts w:cstheme="minorHAnsi"/>
          <w:b/>
        </w:rPr>
      </w:pPr>
      <w:r w:rsidRPr="00F412CA">
        <w:rPr>
          <w:rFonts w:cstheme="minorHAnsi"/>
          <w:b/>
          <w:sz w:val="24"/>
          <w:szCs w:val="24"/>
        </w:rPr>
        <w:t>EBSSA Super Sector</w:t>
      </w:r>
    </w:p>
    <w:p w14:paraId="7F8E0DB1" w14:textId="77777777" w:rsidR="00E649D0" w:rsidRPr="00F412CA" w:rsidRDefault="00E649D0" w:rsidP="00E649D0">
      <w:pPr>
        <w:pStyle w:val="ListParagraph"/>
        <w:numPr>
          <w:ilvl w:val="0"/>
          <w:numId w:val="30"/>
        </w:numPr>
        <w:spacing w:after="160" w:line="259" w:lineRule="auto"/>
        <w:contextualSpacing/>
        <w:rPr>
          <w:rFonts w:cstheme="minorHAnsi"/>
        </w:rPr>
      </w:pPr>
      <w:r w:rsidRPr="00F412CA">
        <w:rPr>
          <w:rFonts w:cstheme="minorHAnsi"/>
        </w:rPr>
        <w:t xml:space="preserve">Initial ductwork competence group meeting held 26/02/24 as part </w:t>
      </w:r>
      <w:proofErr w:type="gramStart"/>
      <w:r w:rsidRPr="00F412CA">
        <w:rPr>
          <w:rFonts w:cstheme="minorHAnsi"/>
        </w:rPr>
        <w:t>of  the</w:t>
      </w:r>
      <w:proofErr w:type="gramEnd"/>
      <w:r w:rsidRPr="00F412CA">
        <w:rPr>
          <w:rFonts w:cstheme="minorHAnsi"/>
        </w:rPr>
        <w:t xml:space="preserve"> 5 Super sectors</w:t>
      </w:r>
      <w:r>
        <w:rPr>
          <w:rFonts w:cstheme="minorHAnsi"/>
        </w:rPr>
        <w:t>,</w:t>
      </w:r>
      <w:r w:rsidRPr="00F412CA">
        <w:rPr>
          <w:rFonts w:cstheme="minorHAnsi"/>
        </w:rPr>
        <w:t xml:space="preserve"> </w:t>
      </w:r>
      <w:r>
        <w:rPr>
          <w:rFonts w:cstheme="minorHAnsi"/>
        </w:rPr>
        <w:t xml:space="preserve">of which </w:t>
      </w:r>
      <w:r w:rsidRPr="00F412CA">
        <w:rPr>
          <w:rFonts w:cstheme="minorHAnsi"/>
        </w:rPr>
        <w:t>Engineering &amp; Building Services Skills Authority</w:t>
      </w:r>
      <w:r>
        <w:rPr>
          <w:rFonts w:cstheme="minorHAnsi"/>
        </w:rPr>
        <w:t xml:space="preserve"> (EBSSA) is one,</w:t>
      </w:r>
      <w:r w:rsidRPr="00F412CA">
        <w:rPr>
          <w:rFonts w:cstheme="minorHAnsi"/>
        </w:rPr>
        <w:t xml:space="preserve"> created following the work of Working Group 2. First workshop meeting is scheduled for the 18/04/24 to define key objectives. Aim of the group is to raise levels of competence across England, Scotland, </w:t>
      </w:r>
      <w:proofErr w:type="gramStart"/>
      <w:r w:rsidRPr="00F412CA">
        <w:rPr>
          <w:rFonts w:cstheme="minorHAnsi"/>
        </w:rPr>
        <w:t>Wales</w:t>
      </w:r>
      <w:proofErr w:type="gramEnd"/>
      <w:r w:rsidRPr="00F412CA">
        <w:rPr>
          <w:rFonts w:cstheme="minorHAnsi"/>
        </w:rPr>
        <w:t xml:space="preserve"> and Northern Ireland.  Initial view is that 3 key areas we need to cover are:</w:t>
      </w:r>
    </w:p>
    <w:p w14:paraId="07B0359E" w14:textId="77777777"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Manufacture</w:t>
      </w:r>
    </w:p>
    <w:p w14:paraId="0E059AAF" w14:textId="77777777"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Installation</w:t>
      </w:r>
    </w:p>
    <w:p w14:paraId="080BEC77" w14:textId="77777777" w:rsidR="00E649D0" w:rsidRPr="00F412CA" w:rsidRDefault="00E649D0" w:rsidP="00E649D0">
      <w:pPr>
        <w:pStyle w:val="ListParagraph"/>
        <w:numPr>
          <w:ilvl w:val="1"/>
          <w:numId w:val="30"/>
        </w:numPr>
        <w:spacing w:after="160" w:line="259" w:lineRule="auto"/>
        <w:contextualSpacing/>
        <w:rPr>
          <w:rFonts w:cstheme="minorHAnsi"/>
        </w:rPr>
      </w:pPr>
      <w:r w:rsidRPr="00F412CA">
        <w:rPr>
          <w:rFonts w:cstheme="minorHAnsi"/>
        </w:rPr>
        <w:t>Maintenance</w:t>
      </w:r>
    </w:p>
    <w:p w14:paraId="75C0A611" w14:textId="77777777" w:rsidR="00832F25" w:rsidRPr="00832F25" w:rsidRDefault="00832F25" w:rsidP="00832F25">
      <w:pPr>
        <w:rPr>
          <w:rFonts w:cs="Arial"/>
          <w:szCs w:val="22"/>
        </w:rPr>
      </w:pPr>
      <w:r w:rsidRPr="00832F25">
        <w:rPr>
          <w:rFonts w:cs="Arial"/>
          <w:szCs w:val="22"/>
        </w:rPr>
        <w:t>b)</w:t>
      </w:r>
      <w:r w:rsidRPr="00832F25">
        <w:rPr>
          <w:rFonts w:cs="Arial"/>
          <w:szCs w:val="22"/>
        </w:rPr>
        <w:tab/>
        <w:t>Update on the FETA Training &amp; Skills Group work – Jack Friend/Chris Yates</w:t>
      </w:r>
    </w:p>
    <w:p w14:paraId="7AAFC279" w14:textId="77777777" w:rsidR="00832F25" w:rsidRPr="00832F25" w:rsidRDefault="00832F25" w:rsidP="00832F25">
      <w:pPr>
        <w:rPr>
          <w:rFonts w:cs="Arial"/>
          <w:szCs w:val="22"/>
        </w:rPr>
      </w:pPr>
    </w:p>
    <w:p w14:paraId="43C4962A" w14:textId="77777777" w:rsidR="00832F25" w:rsidRPr="00832F25" w:rsidRDefault="00832F25" w:rsidP="00832F25">
      <w:pPr>
        <w:rPr>
          <w:rFonts w:cs="Arial"/>
          <w:szCs w:val="22"/>
        </w:rPr>
      </w:pPr>
      <w:r w:rsidRPr="00832F25">
        <w:rPr>
          <w:rFonts w:cs="Arial"/>
          <w:szCs w:val="22"/>
        </w:rPr>
        <w:t xml:space="preserve">CY and JF have attended this.  T-Levels are part of it and a survey of members has been carried out.  The UK Gov has a consultation out </w:t>
      </w:r>
      <w:proofErr w:type="gramStart"/>
      <w:r w:rsidRPr="00832F25">
        <w:rPr>
          <w:rFonts w:cs="Arial"/>
          <w:szCs w:val="22"/>
        </w:rPr>
        <w:t>at the moment</w:t>
      </w:r>
      <w:proofErr w:type="gramEnd"/>
      <w:r w:rsidRPr="00832F25">
        <w:rPr>
          <w:rFonts w:cs="Arial"/>
          <w:szCs w:val="22"/>
        </w:rPr>
        <w:t>.</w:t>
      </w:r>
    </w:p>
    <w:p w14:paraId="67C1ACFC" w14:textId="77777777" w:rsidR="00832F25" w:rsidRPr="00832F25" w:rsidRDefault="00832F25" w:rsidP="00832F25">
      <w:pPr>
        <w:rPr>
          <w:rFonts w:cs="Arial"/>
          <w:szCs w:val="22"/>
        </w:rPr>
      </w:pPr>
    </w:p>
    <w:p w14:paraId="0C1636B0" w14:textId="77777777" w:rsidR="00832F25" w:rsidRPr="00832F25" w:rsidRDefault="00832F25" w:rsidP="00832F25">
      <w:pPr>
        <w:rPr>
          <w:rFonts w:cs="Arial"/>
          <w:szCs w:val="22"/>
        </w:rPr>
      </w:pPr>
      <w:r w:rsidRPr="00832F25">
        <w:rPr>
          <w:rFonts w:cs="Arial"/>
          <w:szCs w:val="22"/>
        </w:rPr>
        <w:t>CY and President of BRA met with Jane Hunt MP.  She is keen on training.  CY will see if she can raise a question in the House.</w:t>
      </w:r>
    </w:p>
    <w:p w14:paraId="4C407CCE" w14:textId="77777777" w:rsidR="004861D1" w:rsidRDefault="004861D1" w:rsidP="00CF38B2">
      <w:pPr>
        <w:rPr>
          <w:rFonts w:cs="Arial"/>
          <w:szCs w:val="22"/>
        </w:rPr>
      </w:pPr>
    </w:p>
    <w:p w14:paraId="0FC760F6" w14:textId="77777777" w:rsidR="00A845BF" w:rsidRDefault="00A845BF" w:rsidP="00CF38B2">
      <w:pPr>
        <w:rPr>
          <w:rFonts w:cs="Arial"/>
          <w:szCs w:val="22"/>
        </w:rPr>
      </w:pPr>
    </w:p>
    <w:p w14:paraId="6A5982D5" w14:textId="77777777" w:rsidR="00CF38B2" w:rsidRPr="00CD67CC" w:rsidRDefault="00CF38B2" w:rsidP="00CF38B2">
      <w:pPr>
        <w:rPr>
          <w:rFonts w:cs="Arial"/>
          <w:b/>
        </w:rPr>
      </w:pPr>
      <w:r w:rsidRPr="00CD67CC">
        <w:rPr>
          <w:b/>
        </w:rPr>
        <w:t>5</w:t>
      </w:r>
      <w:r w:rsidRPr="00CD67CC">
        <w:rPr>
          <w:b/>
        </w:rPr>
        <w:tab/>
      </w:r>
      <w:r w:rsidRPr="00CD67CC">
        <w:rPr>
          <w:rFonts w:cs="Arial"/>
          <w:b/>
        </w:rPr>
        <w:t>Membership</w:t>
      </w:r>
    </w:p>
    <w:p w14:paraId="06FD0A63" w14:textId="77777777" w:rsidR="00CF38B2" w:rsidRPr="00CD67CC" w:rsidRDefault="00CF38B2" w:rsidP="00CF38B2">
      <w:pPr>
        <w:rPr>
          <w:rFonts w:cs="Arial"/>
        </w:rPr>
      </w:pPr>
    </w:p>
    <w:p w14:paraId="348425BF" w14:textId="51A92305" w:rsidR="00CF38B2" w:rsidRPr="00CB1111" w:rsidRDefault="00CF38B2" w:rsidP="00CF38B2">
      <w:pPr>
        <w:ind w:left="2880" w:hanging="2880"/>
        <w:rPr>
          <w:rFonts w:cs="Arial"/>
          <w:iCs/>
        </w:rPr>
      </w:pPr>
      <w:r w:rsidRPr="00CB1111">
        <w:rPr>
          <w:rFonts w:cs="Arial"/>
          <w:iCs/>
        </w:rPr>
        <w:t>A</w:t>
      </w:r>
      <w:r w:rsidR="004D313B">
        <w:rPr>
          <w:rFonts w:cs="Arial"/>
          <w:iCs/>
        </w:rPr>
        <w:t xml:space="preserve">s </w:t>
      </w:r>
      <w:proofErr w:type="gramStart"/>
      <w:r w:rsidR="004D313B">
        <w:rPr>
          <w:rFonts w:cs="Arial"/>
          <w:iCs/>
        </w:rPr>
        <w:t>a</w:t>
      </w:r>
      <w:r w:rsidRPr="00CB1111">
        <w:rPr>
          <w:rFonts w:cs="Arial"/>
          <w:iCs/>
        </w:rPr>
        <w:t>t</w:t>
      </w:r>
      <w:proofErr w:type="gramEnd"/>
      <w:r w:rsidRPr="00CB1111">
        <w:rPr>
          <w:rFonts w:cs="Arial"/>
          <w:iCs/>
        </w:rPr>
        <w:t xml:space="preserve"> </w:t>
      </w:r>
      <w:r w:rsidR="00993DD7">
        <w:rPr>
          <w:rFonts w:cs="Arial"/>
          <w:iCs/>
        </w:rPr>
        <w:t>3</w:t>
      </w:r>
      <w:r w:rsidR="00CF2B66">
        <w:rPr>
          <w:rFonts w:cs="Arial"/>
          <w:iCs/>
        </w:rPr>
        <w:t>1</w:t>
      </w:r>
      <w:r w:rsidR="00CF2B66" w:rsidRPr="00CF2B66">
        <w:rPr>
          <w:rFonts w:cs="Arial"/>
          <w:iCs/>
          <w:vertAlign w:val="superscript"/>
        </w:rPr>
        <w:t>st</w:t>
      </w:r>
      <w:r w:rsidR="00CF2B66">
        <w:rPr>
          <w:rFonts w:cs="Arial"/>
          <w:iCs/>
        </w:rPr>
        <w:t xml:space="preserve"> December</w:t>
      </w:r>
      <w:r w:rsidR="004D313B">
        <w:rPr>
          <w:rFonts w:cs="Arial"/>
          <w:iCs/>
        </w:rPr>
        <w:t xml:space="preserve"> 2023</w:t>
      </w:r>
      <w:r w:rsidRPr="00CB1111">
        <w:rPr>
          <w:rFonts w:cs="Arial"/>
          <w:iCs/>
        </w:rPr>
        <w:t xml:space="preserve"> the membership was:</w:t>
      </w:r>
    </w:p>
    <w:p w14:paraId="4CA8E98D" w14:textId="77777777" w:rsidR="00CF38B2" w:rsidRPr="00CD67CC" w:rsidRDefault="00CF38B2" w:rsidP="00CF38B2">
      <w:pPr>
        <w:ind w:left="2880" w:hanging="2880"/>
        <w:rPr>
          <w:rFonts w:cs="Arial"/>
          <w:iCs/>
        </w:rPr>
      </w:pPr>
    </w:p>
    <w:p w14:paraId="0714A5E9" w14:textId="2649279F" w:rsidR="00CF38B2" w:rsidRPr="00CD67CC" w:rsidRDefault="00CF38B2" w:rsidP="00E003C1">
      <w:pPr>
        <w:ind w:left="3686" w:hanging="3686"/>
        <w:rPr>
          <w:rFonts w:cs="Arial"/>
        </w:rPr>
      </w:pPr>
      <w:r w:rsidRPr="00CD67CC">
        <w:rPr>
          <w:rFonts w:cs="Arial"/>
          <w:i/>
        </w:rPr>
        <w:t>Full members</w:t>
      </w:r>
      <w:r w:rsidRPr="00CD67CC">
        <w:rPr>
          <w:rFonts w:cs="Arial"/>
        </w:rPr>
        <w:t>:</w:t>
      </w:r>
      <w:r w:rsidRPr="00CD67CC">
        <w:rPr>
          <w:rFonts w:cs="Arial"/>
        </w:rPr>
        <w:tab/>
      </w:r>
      <w:r w:rsidR="006364A4">
        <w:rPr>
          <w:rFonts w:cs="Arial"/>
        </w:rPr>
        <w:t>5</w:t>
      </w:r>
      <w:r w:rsidR="00B85AFF">
        <w:rPr>
          <w:rFonts w:cs="Arial"/>
        </w:rPr>
        <w:t>2</w:t>
      </w:r>
    </w:p>
    <w:p w14:paraId="3E2D8D66" w14:textId="5ABDDA0D" w:rsidR="00CF38B2" w:rsidRPr="00CD67CC" w:rsidRDefault="00CF38B2" w:rsidP="00E003C1">
      <w:pPr>
        <w:ind w:left="3686" w:hanging="3686"/>
        <w:rPr>
          <w:rFonts w:cs="Arial"/>
          <w:iCs/>
        </w:rPr>
      </w:pPr>
      <w:r w:rsidRPr="00CD67CC">
        <w:rPr>
          <w:rFonts w:cs="Arial"/>
          <w:i/>
        </w:rPr>
        <w:t>Associate members</w:t>
      </w:r>
      <w:r w:rsidRPr="00CD67CC">
        <w:rPr>
          <w:rFonts w:cs="Arial"/>
          <w:iCs/>
        </w:rPr>
        <w:t>:</w:t>
      </w:r>
      <w:r w:rsidRPr="00CD67CC">
        <w:rPr>
          <w:rFonts w:cs="Arial"/>
          <w:iCs/>
        </w:rPr>
        <w:tab/>
        <w:t>1</w:t>
      </w:r>
      <w:r w:rsidR="005C1964">
        <w:rPr>
          <w:rFonts w:cs="Arial"/>
          <w:iCs/>
        </w:rPr>
        <w:t>9</w:t>
      </w:r>
    </w:p>
    <w:p w14:paraId="028E4616" w14:textId="3E799889" w:rsidR="00357C73" w:rsidRPr="00357C73" w:rsidRDefault="00357C73" w:rsidP="00612403">
      <w:pPr>
        <w:tabs>
          <w:tab w:val="left" w:pos="3686"/>
        </w:tabs>
        <w:rPr>
          <w:iCs/>
        </w:rPr>
      </w:pPr>
    </w:p>
    <w:p w14:paraId="214407B8" w14:textId="59B59A4A" w:rsidR="005C1964" w:rsidRPr="00CD67CC" w:rsidRDefault="00CF38B2" w:rsidP="00521B03">
      <w:pPr>
        <w:tabs>
          <w:tab w:val="left" w:pos="3686"/>
        </w:tabs>
        <w:ind w:left="3686" w:right="-590" w:hanging="3686"/>
      </w:pPr>
      <w:r w:rsidRPr="00E30314">
        <w:rPr>
          <w:i/>
          <w:iCs/>
        </w:rPr>
        <w:t>New Membership in 202</w:t>
      </w:r>
      <w:r w:rsidR="00521B03">
        <w:rPr>
          <w:i/>
          <w:iCs/>
        </w:rPr>
        <w:t>4</w:t>
      </w:r>
      <w:r w:rsidR="00252C16">
        <w:rPr>
          <w:i/>
          <w:iCs/>
        </w:rPr>
        <w:tab/>
      </w:r>
      <w:r w:rsidR="00846727">
        <w:rPr>
          <w:i/>
          <w:iCs/>
        </w:rPr>
        <w:t>Partridge Ventilation Service &amp; Maintenance</w:t>
      </w:r>
      <w:r w:rsidR="000933AE">
        <w:rPr>
          <w:i/>
          <w:iCs/>
        </w:rPr>
        <w:t xml:space="preserve"> (Ass)</w:t>
      </w:r>
    </w:p>
    <w:p w14:paraId="42B48AC0" w14:textId="77777777" w:rsidR="00623270" w:rsidRPr="00846E88" w:rsidRDefault="00623270" w:rsidP="00846E88">
      <w:pPr>
        <w:rPr>
          <w:rFonts w:cs="Arial"/>
          <w:szCs w:val="22"/>
        </w:rPr>
      </w:pPr>
    </w:p>
    <w:p w14:paraId="4561FC55" w14:textId="7025BC4E" w:rsidR="00623270" w:rsidRDefault="00193232" w:rsidP="00846E88">
      <w:pPr>
        <w:rPr>
          <w:rFonts w:cs="Arial"/>
          <w:szCs w:val="22"/>
        </w:rPr>
      </w:pPr>
      <w:r w:rsidRPr="00846E88">
        <w:rPr>
          <w:rFonts w:cs="Arial"/>
          <w:szCs w:val="22"/>
        </w:rPr>
        <w:t>CY urged members to let us know of any companies they feel we should approach into membership</w:t>
      </w:r>
      <w:r w:rsidR="00846E88">
        <w:rPr>
          <w:rFonts w:cs="Arial"/>
          <w:szCs w:val="22"/>
        </w:rPr>
        <w:t>.</w:t>
      </w:r>
    </w:p>
    <w:p w14:paraId="0924FF6E" w14:textId="77777777" w:rsidR="00640900" w:rsidRDefault="00640900" w:rsidP="00846E88">
      <w:pPr>
        <w:rPr>
          <w:rFonts w:cs="Arial"/>
          <w:szCs w:val="22"/>
        </w:rPr>
      </w:pPr>
    </w:p>
    <w:p w14:paraId="18BE4F3C" w14:textId="77777777" w:rsidR="002B43A2" w:rsidRDefault="002B43A2" w:rsidP="00846E88">
      <w:pPr>
        <w:rPr>
          <w:rFonts w:cs="Arial"/>
          <w:szCs w:val="22"/>
        </w:rPr>
      </w:pPr>
      <w:r>
        <w:rPr>
          <w:rFonts w:cs="Arial"/>
          <w:szCs w:val="22"/>
        </w:rPr>
        <w:t>There was a discussion on:</w:t>
      </w:r>
    </w:p>
    <w:p w14:paraId="1FACA4C6" w14:textId="3BF15315" w:rsidR="00F50E44" w:rsidRDefault="00CF3768" w:rsidP="00F21627">
      <w:pPr>
        <w:pStyle w:val="ListParagraph"/>
        <w:numPr>
          <w:ilvl w:val="0"/>
          <w:numId w:val="32"/>
        </w:numPr>
        <w:rPr>
          <w:rFonts w:cs="Arial"/>
          <w:szCs w:val="22"/>
        </w:rPr>
      </w:pPr>
      <w:r w:rsidRPr="002B43A2">
        <w:rPr>
          <w:rFonts w:cs="Arial"/>
          <w:szCs w:val="22"/>
        </w:rPr>
        <w:t xml:space="preserve">a </w:t>
      </w:r>
      <w:r w:rsidR="00F50E44">
        <w:rPr>
          <w:rFonts w:cs="Arial"/>
          <w:szCs w:val="22"/>
        </w:rPr>
        <w:t xml:space="preserve">possible </w:t>
      </w:r>
      <w:r w:rsidRPr="002B43A2">
        <w:rPr>
          <w:rFonts w:cs="Arial"/>
          <w:szCs w:val="22"/>
        </w:rPr>
        <w:t xml:space="preserve">reduced fee to encourage </w:t>
      </w:r>
      <w:r w:rsidR="00DE26E9" w:rsidRPr="002B43A2">
        <w:rPr>
          <w:rFonts w:cs="Arial"/>
          <w:szCs w:val="22"/>
        </w:rPr>
        <w:t>new members</w:t>
      </w:r>
      <w:r w:rsidR="002B43A2" w:rsidRPr="002B43A2">
        <w:rPr>
          <w:rFonts w:cs="Arial"/>
          <w:szCs w:val="22"/>
        </w:rPr>
        <w:t xml:space="preserve">, and </w:t>
      </w:r>
    </w:p>
    <w:p w14:paraId="0DF69A62" w14:textId="3B87E8B8" w:rsidR="00461873" w:rsidRPr="002B43A2" w:rsidRDefault="00461873" w:rsidP="00F21627">
      <w:pPr>
        <w:pStyle w:val="ListParagraph"/>
        <w:numPr>
          <w:ilvl w:val="0"/>
          <w:numId w:val="32"/>
        </w:numPr>
        <w:rPr>
          <w:rFonts w:cs="Arial"/>
          <w:szCs w:val="22"/>
        </w:rPr>
      </w:pPr>
      <w:r w:rsidRPr="002B43A2">
        <w:rPr>
          <w:rFonts w:cs="Arial"/>
          <w:szCs w:val="22"/>
        </w:rPr>
        <w:t xml:space="preserve">a </w:t>
      </w:r>
      <w:r w:rsidR="00F50E44">
        <w:rPr>
          <w:rFonts w:cs="Arial"/>
          <w:szCs w:val="22"/>
        </w:rPr>
        <w:t xml:space="preserve">possible </w:t>
      </w:r>
      <w:r w:rsidRPr="002B43A2">
        <w:rPr>
          <w:rFonts w:cs="Arial"/>
          <w:szCs w:val="22"/>
        </w:rPr>
        <w:t>reciprocal arrangement with NAADUK</w:t>
      </w:r>
      <w:r w:rsidR="00DE26E9" w:rsidRPr="002B43A2">
        <w:rPr>
          <w:rFonts w:cs="Arial"/>
          <w:szCs w:val="22"/>
        </w:rPr>
        <w:t>.</w:t>
      </w:r>
    </w:p>
    <w:p w14:paraId="08BD30C7" w14:textId="2F66BFCC" w:rsidR="009E5601" w:rsidRPr="00846E88" w:rsidRDefault="009E5601" w:rsidP="00846E88">
      <w:pPr>
        <w:rPr>
          <w:rFonts w:cs="Arial"/>
          <w:szCs w:val="22"/>
        </w:rPr>
      </w:pPr>
    </w:p>
    <w:p w14:paraId="18F5774A" w14:textId="67D8AA50" w:rsidR="004F227A" w:rsidRDefault="00CF38B2" w:rsidP="00CF38B2">
      <w:pPr>
        <w:rPr>
          <w:b/>
        </w:rPr>
      </w:pPr>
      <w:r w:rsidRPr="00CD67CC">
        <w:rPr>
          <w:b/>
        </w:rPr>
        <w:t>6</w:t>
      </w:r>
      <w:r w:rsidRPr="00CD67CC">
        <w:rPr>
          <w:b/>
        </w:rPr>
        <w:tab/>
        <w:t>Finances</w:t>
      </w:r>
    </w:p>
    <w:p w14:paraId="4FDD2CDA" w14:textId="77777777" w:rsidR="002F7DE2" w:rsidRDefault="002F7DE2" w:rsidP="00CF38B2">
      <w:pPr>
        <w:rPr>
          <w:b/>
        </w:rPr>
      </w:pPr>
    </w:p>
    <w:tbl>
      <w:tblPr>
        <w:tblW w:w="8620" w:type="dxa"/>
        <w:tblLook w:val="04A0" w:firstRow="1" w:lastRow="0" w:firstColumn="1" w:lastColumn="0" w:noHBand="0" w:noVBand="1"/>
      </w:tblPr>
      <w:tblGrid>
        <w:gridCol w:w="4760"/>
        <w:gridCol w:w="1940"/>
        <w:gridCol w:w="1920"/>
      </w:tblGrid>
      <w:tr w:rsidR="00BF5E43" w:rsidRPr="00BF5E43" w14:paraId="6E75436F" w14:textId="77777777" w:rsidTr="00BF5E43">
        <w:trPr>
          <w:trHeight w:val="315"/>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AF9430" w14:textId="77777777" w:rsidR="00BF5E43" w:rsidRPr="00BF5E43" w:rsidRDefault="00BF5E43" w:rsidP="00BF5E43">
            <w:pPr>
              <w:rPr>
                <w:rFonts w:cs="Arial"/>
                <w:b/>
                <w:bCs/>
                <w:color w:val="000000"/>
                <w:sz w:val="20"/>
              </w:rPr>
            </w:pPr>
            <w:r w:rsidRPr="00BF5E43">
              <w:rPr>
                <w:rFonts w:cs="Arial"/>
                <w:b/>
                <w:bCs/>
                <w:color w:val="000000"/>
                <w:sz w:val="20"/>
              </w:rPr>
              <w:t>ADCAS Account</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14:paraId="7AD4E095" w14:textId="77777777" w:rsidR="00BF5E43" w:rsidRPr="00BF5E43" w:rsidRDefault="00BF5E43" w:rsidP="00BF5E43">
            <w:pPr>
              <w:rPr>
                <w:rFonts w:cs="Arial"/>
                <w:b/>
                <w:bCs/>
                <w:color w:val="000000"/>
                <w:sz w:val="20"/>
              </w:rPr>
            </w:pPr>
            <w:r w:rsidRPr="00BF5E43">
              <w:rPr>
                <w:rFonts w:cs="Arial"/>
                <w:b/>
                <w:bCs/>
                <w:color w:val="000000"/>
                <w:sz w:val="20"/>
              </w:rPr>
              <w:t>Income</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14:paraId="53B8AA97" w14:textId="77777777" w:rsidR="00BF5E43" w:rsidRPr="00BF5E43" w:rsidRDefault="00BF5E43" w:rsidP="00BF5E43">
            <w:pPr>
              <w:rPr>
                <w:rFonts w:cs="Arial"/>
                <w:b/>
                <w:bCs/>
                <w:color w:val="000000"/>
                <w:sz w:val="20"/>
              </w:rPr>
            </w:pPr>
            <w:r w:rsidRPr="00BF5E43">
              <w:rPr>
                <w:rFonts w:cs="Arial"/>
                <w:b/>
                <w:bCs/>
                <w:color w:val="000000"/>
                <w:sz w:val="20"/>
              </w:rPr>
              <w:t>Expenditure</w:t>
            </w:r>
          </w:p>
        </w:tc>
      </w:tr>
      <w:tr w:rsidR="00BF5E43" w:rsidRPr="00BF5E43" w14:paraId="6D42313A"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23A8FEB3" w14:textId="77777777" w:rsidR="00BF5E43" w:rsidRPr="00BF5E43" w:rsidRDefault="00BF5E43" w:rsidP="00BF5E43">
            <w:pPr>
              <w:rPr>
                <w:rFonts w:cs="Arial"/>
                <w:color w:val="000000"/>
                <w:sz w:val="20"/>
              </w:rPr>
            </w:pPr>
            <w:r w:rsidRPr="00BF5E43">
              <w:rPr>
                <w:rFonts w:cs="Arial"/>
                <w:color w:val="000000"/>
                <w:sz w:val="20"/>
              </w:rPr>
              <w:t>Balance brought forward as at 01.01.2023</w:t>
            </w:r>
          </w:p>
        </w:tc>
        <w:tc>
          <w:tcPr>
            <w:tcW w:w="1940" w:type="dxa"/>
            <w:tcBorders>
              <w:top w:val="nil"/>
              <w:left w:val="nil"/>
              <w:bottom w:val="single" w:sz="8" w:space="0" w:color="auto"/>
              <w:right w:val="single" w:sz="8" w:space="0" w:color="auto"/>
            </w:tcBorders>
            <w:shd w:val="clear" w:color="auto" w:fill="auto"/>
            <w:noWrap/>
            <w:vAlign w:val="center"/>
            <w:hideMark/>
          </w:tcPr>
          <w:p w14:paraId="253FD8CB" w14:textId="77777777" w:rsidR="00BF5E43" w:rsidRPr="00BF5E43" w:rsidRDefault="00BF5E43" w:rsidP="00BF5E43">
            <w:pPr>
              <w:jc w:val="right"/>
              <w:rPr>
                <w:rFonts w:cs="Arial"/>
                <w:color w:val="000000"/>
                <w:sz w:val="20"/>
              </w:rPr>
            </w:pPr>
            <w:r w:rsidRPr="00BF5E43">
              <w:rPr>
                <w:rFonts w:cs="Arial"/>
                <w:color w:val="000000"/>
                <w:sz w:val="20"/>
              </w:rPr>
              <w:t>78,166</w:t>
            </w:r>
          </w:p>
        </w:tc>
        <w:tc>
          <w:tcPr>
            <w:tcW w:w="1920" w:type="dxa"/>
            <w:tcBorders>
              <w:top w:val="nil"/>
              <w:left w:val="nil"/>
              <w:bottom w:val="single" w:sz="8" w:space="0" w:color="auto"/>
              <w:right w:val="single" w:sz="8" w:space="0" w:color="auto"/>
            </w:tcBorders>
            <w:shd w:val="clear" w:color="auto" w:fill="auto"/>
            <w:noWrap/>
            <w:vAlign w:val="center"/>
            <w:hideMark/>
          </w:tcPr>
          <w:p w14:paraId="1D6CAD54" w14:textId="77777777" w:rsidR="00BF5E43" w:rsidRPr="00BF5E43" w:rsidRDefault="00BF5E43" w:rsidP="00BF5E43">
            <w:pPr>
              <w:rPr>
                <w:rFonts w:cs="Arial"/>
                <w:color w:val="000000"/>
                <w:sz w:val="20"/>
              </w:rPr>
            </w:pPr>
            <w:r w:rsidRPr="00BF5E43">
              <w:rPr>
                <w:rFonts w:cs="Arial"/>
                <w:color w:val="000000"/>
                <w:sz w:val="20"/>
              </w:rPr>
              <w:t> </w:t>
            </w:r>
          </w:p>
        </w:tc>
      </w:tr>
      <w:tr w:rsidR="00BF5E43" w:rsidRPr="00BF5E43" w14:paraId="0986EA2E"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1F676360" w14:textId="77777777" w:rsidR="00BF5E43" w:rsidRPr="00BF5E43" w:rsidRDefault="00BF5E43" w:rsidP="00BF5E43">
            <w:pPr>
              <w:rPr>
                <w:rFonts w:cs="Arial"/>
                <w:color w:val="000000"/>
                <w:sz w:val="20"/>
              </w:rPr>
            </w:pPr>
            <w:r w:rsidRPr="00BF5E43">
              <w:rPr>
                <w:rFonts w:cs="Arial"/>
                <w:color w:val="000000"/>
                <w:sz w:val="20"/>
              </w:rPr>
              <w:t>Subscriptions Income 2023</w:t>
            </w:r>
          </w:p>
        </w:tc>
        <w:tc>
          <w:tcPr>
            <w:tcW w:w="1940" w:type="dxa"/>
            <w:tcBorders>
              <w:top w:val="nil"/>
              <w:left w:val="nil"/>
              <w:bottom w:val="single" w:sz="8" w:space="0" w:color="auto"/>
              <w:right w:val="single" w:sz="8" w:space="0" w:color="auto"/>
            </w:tcBorders>
            <w:shd w:val="clear" w:color="auto" w:fill="auto"/>
            <w:noWrap/>
            <w:vAlign w:val="center"/>
            <w:hideMark/>
          </w:tcPr>
          <w:p w14:paraId="5C5C2387" w14:textId="77777777" w:rsidR="00BF5E43" w:rsidRPr="00BF5E43" w:rsidRDefault="00BF5E43" w:rsidP="00BF5E43">
            <w:pPr>
              <w:jc w:val="right"/>
              <w:rPr>
                <w:rFonts w:cs="Arial"/>
                <w:color w:val="000000"/>
                <w:sz w:val="20"/>
              </w:rPr>
            </w:pPr>
            <w:r w:rsidRPr="00BF5E43">
              <w:rPr>
                <w:rFonts w:cs="Arial"/>
                <w:color w:val="000000"/>
                <w:sz w:val="20"/>
              </w:rPr>
              <w:t>56,200</w:t>
            </w:r>
          </w:p>
        </w:tc>
        <w:tc>
          <w:tcPr>
            <w:tcW w:w="1920" w:type="dxa"/>
            <w:tcBorders>
              <w:top w:val="nil"/>
              <w:left w:val="nil"/>
              <w:bottom w:val="single" w:sz="8" w:space="0" w:color="auto"/>
              <w:right w:val="single" w:sz="8" w:space="0" w:color="auto"/>
            </w:tcBorders>
            <w:shd w:val="clear" w:color="auto" w:fill="auto"/>
            <w:noWrap/>
            <w:vAlign w:val="center"/>
            <w:hideMark/>
          </w:tcPr>
          <w:p w14:paraId="55CBE116" w14:textId="77777777" w:rsidR="00BF5E43" w:rsidRPr="00BF5E43" w:rsidRDefault="00BF5E43" w:rsidP="00BF5E43">
            <w:pPr>
              <w:rPr>
                <w:rFonts w:cs="Arial"/>
                <w:color w:val="000000"/>
                <w:sz w:val="20"/>
              </w:rPr>
            </w:pPr>
            <w:r w:rsidRPr="00BF5E43">
              <w:rPr>
                <w:rFonts w:cs="Arial"/>
                <w:color w:val="000000"/>
                <w:sz w:val="20"/>
              </w:rPr>
              <w:t> </w:t>
            </w:r>
          </w:p>
        </w:tc>
      </w:tr>
      <w:tr w:rsidR="00BF5E43" w:rsidRPr="00BF5E43" w14:paraId="7369A3C1"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17D28A61" w14:textId="77777777" w:rsidR="00BF5E43" w:rsidRPr="00BF5E43" w:rsidRDefault="00BF5E43" w:rsidP="00BF5E43">
            <w:pPr>
              <w:rPr>
                <w:rFonts w:cs="Arial"/>
                <w:color w:val="000000"/>
                <w:sz w:val="20"/>
              </w:rPr>
            </w:pPr>
            <w:r w:rsidRPr="00BF5E43">
              <w:rPr>
                <w:rFonts w:cs="Arial"/>
                <w:color w:val="000000"/>
                <w:sz w:val="20"/>
              </w:rPr>
              <w:t>Discounts given</w:t>
            </w:r>
          </w:p>
        </w:tc>
        <w:tc>
          <w:tcPr>
            <w:tcW w:w="1940" w:type="dxa"/>
            <w:tcBorders>
              <w:top w:val="nil"/>
              <w:left w:val="nil"/>
              <w:bottom w:val="single" w:sz="8" w:space="0" w:color="auto"/>
              <w:right w:val="single" w:sz="8" w:space="0" w:color="auto"/>
            </w:tcBorders>
            <w:shd w:val="clear" w:color="auto" w:fill="auto"/>
            <w:noWrap/>
            <w:vAlign w:val="center"/>
            <w:hideMark/>
          </w:tcPr>
          <w:p w14:paraId="03137067"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1BCBC5A2" w14:textId="77777777" w:rsidR="00BF5E43" w:rsidRPr="00BF5E43" w:rsidRDefault="00BF5E43" w:rsidP="00BF5E43">
            <w:pPr>
              <w:jc w:val="right"/>
              <w:rPr>
                <w:rFonts w:cs="Arial"/>
                <w:color w:val="000000"/>
                <w:sz w:val="20"/>
              </w:rPr>
            </w:pPr>
            <w:r w:rsidRPr="00BF5E43">
              <w:rPr>
                <w:rFonts w:cs="Arial"/>
                <w:color w:val="000000"/>
                <w:sz w:val="20"/>
              </w:rPr>
              <w:t>2,200</w:t>
            </w:r>
          </w:p>
        </w:tc>
      </w:tr>
      <w:tr w:rsidR="00BF5E43" w:rsidRPr="00BF5E43" w14:paraId="18AAB4B6"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36BC1408" w14:textId="77777777" w:rsidR="00BF5E43" w:rsidRPr="00BF5E43" w:rsidRDefault="00BF5E43" w:rsidP="00BF5E43">
            <w:pPr>
              <w:rPr>
                <w:rFonts w:cs="Arial"/>
                <w:color w:val="000000"/>
                <w:sz w:val="20"/>
              </w:rPr>
            </w:pPr>
            <w:r w:rsidRPr="00BF5E43">
              <w:rPr>
                <w:rFonts w:cs="Arial"/>
                <w:color w:val="000000"/>
                <w:sz w:val="20"/>
              </w:rPr>
              <w:t>Build UK Membership</w:t>
            </w:r>
          </w:p>
        </w:tc>
        <w:tc>
          <w:tcPr>
            <w:tcW w:w="1940" w:type="dxa"/>
            <w:tcBorders>
              <w:top w:val="nil"/>
              <w:left w:val="nil"/>
              <w:bottom w:val="single" w:sz="8" w:space="0" w:color="auto"/>
              <w:right w:val="single" w:sz="8" w:space="0" w:color="auto"/>
            </w:tcBorders>
            <w:shd w:val="clear" w:color="auto" w:fill="auto"/>
            <w:noWrap/>
            <w:vAlign w:val="center"/>
            <w:hideMark/>
          </w:tcPr>
          <w:p w14:paraId="6859468E"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43F492A6" w14:textId="77777777" w:rsidR="00BF5E43" w:rsidRPr="00BF5E43" w:rsidRDefault="00BF5E43" w:rsidP="00BF5E43">
            <w:pPr>
              <w:jc w:val="right"/>
              <w:rPr>
                <w:rFonts w:cs="Arial"/>
                <w:color w:val="000000"/>
                <w:sz w:val="20"/>
              </w:rPr>
            </w:pPr>
            <w:r w:rsidRPr="00BF5E43">
              <w:rPr>
                <w:rFonts w:cs="Arial"/>
                <w:color w:val="000000"/>
                <w:sz w:val="20"/>
              </w:rPr>
              <w:t>3,990</w:t>
            </w:r>
          </w:p>
        </w:tc>
      </w:tr>
      <w:tr w:rsidR="00BF5E43" w:rsidRPr="00BF5E43" w14:paraId="325C05E5"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67E36BC1" w14:textId="77777777" w:rsidR="00BF5E43" w:rsidRPr="00BF5E43" w:rsidRDefault="00BF5E43" w:rsidP="00BF5E43">
            <w:pPr>
              <w:rPr>
                <w:rFonts w:cs="Arial"/>
                <w:color w:val="000000"/>
                <w:sz w:val="20"/>
              </w:rPr>
            </w:pPr>
            <w:r w:rsidRPr="00BF5E43">
              <w:rPr>
                <w:rFonts w:cs="Arial"/>
                <w:color w:val="000000"/>
                <w:sz w:val="20"/>
              </w:rPr>
              <w:t>Meeting Expenses</w:t>
            </w:r>
          </w:p>
        </w:tc>
        <w:tc>
          <w:tcPr>
            <w:tcW w:w="1940" w:type="dxa"/>
            <w:tcBorders>
              <w:top w:val="nil"/>
              <w:left w:val="nil"/>
              <w:bottom w:val="single" w:sz="8" w:space="0" w:color="auto"/>
              <w:right w:val="single" w:sz="8" w:space="0" w:color="auto"/>
            </w:tcBorders>
            <w:shd w:val="clear" w:color="auto" w:fill="auto"/>
            <w:noWrap/>
            <w:vAlign w:val="center"/>
            <w:hideMark/>
          </w:tcPr>
          <w:p w14:paraId="1AA9A973"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79D66E8D" w14:textId="77777777" w:rsidR="00BF5E43" w:rsidRPr="00BF5E43" w:rsidRDefault="00BF5E43" w:rsidP="00BF5E43">
            <w:pPr>
              <w:jc w:val="right"/>
              <w:rPr>
                <w:rFonts w:cs="Arial"/>
                <w:color w:val="000000"/>
                <w:sz w:val="20"/>
              </w:rPr>
            </w:pPr>
            <w:r w:rsidRPr="00BF5E43">
              <w:rPr>
                <w:rFonts w:cs="Arial"/>
                <w:color w:val="000000"/>
                <w:sz w:val="20"/>
              </w:rPr>
              <w:t>4,651</w:t>
            </w:r>
          </w:p>
        </w:tc>
      </w:tr>
      <w:tr w:rsidR="00BF5E43" w:rsidRPr="00BF5E43" w14:paraId="1B57BD8C"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0F5AE09C" w14:textId="77777777" w:rsidR="00BF5E43" w:rsidRPr="00BF5E43" w:rsidRDefault="00BF5E43" w:rsidP="00BF5E43">
            <w:pPr>
              <w:rPr>
                <w:rFonts w:cs="Arial"/>
                <w:color w:val="000000"/>
                <w:sz w:val="20"/>
              </w:rPr>
            </w:pPr>
            <w:r w:rsidRPr="00BF5E43">
              <w:rPr>
                <w:rFonts w:cs="Arial"/>
                <w:color w:val="000000"/>
                <w:sz w:val="20"/>
              </w:rPr>
              <w:t>Keystone Communications – Raising the Bar work</w:t>
            </w:r>
          </w:p>
        </w:tc>
        <w:tc>
          <w:tcPr>
            <w:tcW w:w="1940" w:type="dxa"/>
            <w:tcBorders>
              <w:top w:val="nil"/>
              <w:left w:val="nil"/>
              <w:bottom w:val="single" w:sz="8" w:space="0" w:color="auto"/>
              <w:right w:val="single" w:sz="8" w:space="0" w:color="auto"/>
            </w:tcBorders>
            <w:shd w:val="clear" w:color="auto" w:fill="auto"/>
            <w:noWrap/>
            <w:vAlign w:val="center"/>
            <w:hideMark/>
          </w:tcPr>
          <w:p w14:paraId="2C677FEA"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19A2F32D" w14:textId="77777777" w:rsidR="00BF5E43" w:rsidRPr="00BF5E43" w:rsidRDefault="00BF5E43" w:rsidP="00BF5E43">
            <w:pPr>
              <w:jc w:val="right"/>
              <w:rPr>
                <w:rFonts w:cs="Arial"/>
                <w:color w:val="000000"/>
                <w:sz w:val="20"/>
              </w:rPr>
            </w:pPr>
            <w:r w:rsidRPr="00BF5E43">
              <w:rPr>
                <w:rFonts w:cs="Arial"/>
                <w:color w:val="000000"/>
                <w:sz w:val="20"/>
              </w:rPr>
              <w:t>1,480</w:t>
            </w:r>
          </w:p>
        </w:tc>
      </w:tr>
      <w:tr w:rsidR="00BF5E43" w:rsidRPr="00BF5E43" w14:paraId="2BC41835"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100F602E" w14:textId="77777777" w:rsidR="00BF5E43" w:rsidRPr="00BF5E43" w:rsidRDefault="00BF5E43" w:rsidP="00BF5E43">
            <w:pPr>
              <w:rPr>
                <w:rFonts w:cs="Arial"/>
                <w:color w:val="000000"/>
                <w:sz w:val="20"/>
              </w:rPr>
            </w:pPr>
            <w:r w:rsidRPr="00BF5E43">
              <w:rPr>
                <w:rFonts w:cs="Arial"/>
                <w:color w:val="000000"/>
                <w:sz w:val="20"/>
              </w:rPr>
              <w:t xml:space="preserve">P Johnson - Technical </w:t>
            </w:r>
            <w:proofErr w:type="spellStart"/>
            <w:r w:rsidRPr="00BF5E43">
              <w:rPr>
                <w:rFonts w:cs="Arial"/>
                <w:color w:val="000000"/>
                <w:sz w:val="20"/>
              </w:rPr>
              <w:t>Gp</w:t>
            </w:r>
            <w:proofErr w:type="spellEnd"/>
            <w:r w:rsidRPr="00BF5E43">
              <w:rPr>
                <w:rFonts w:cs="Arial"/>
                <w:color w:val="000000"/>
                <w:sz w:val="20"/>
              </w:rPr>
              <w:t xml:space="preserve"> work</w:t>
            </w:r>
          </w:p>
        </w:tc>
        <w:tc>
          <w:tcPr>
            <w:tcW w:w="1940" w:type="dxa"/>
            <w:tcBorders>
              <w:top w:val="nil"/>
              <w:left w:val="nil"/>
              <w:bottom w:val="single" w:sz="8" w:space="0" w:color="auto"/>
              <w:right w:val="single" w:sz="8" w:space="0" w:color="auto"/>
            </w:tcBorders>
            <w:shd w:val="clear" w:color="auto" w:fill="auto"/>
            <w:noWrap/>
            <w:vAlign w:val="center"/>
            <w:hideMark/>
          </w:tcPr>
          <w:p w14:paraId="38E980A8"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70F96C7E" w14:textId="77777777" w:rsidR="00BF5E43" w:rsidRPr="00BF5E43" w:rsidRDefault="00BF5E43" w:rsidP="00BF5E43">
            <w:pPr>
              <w:jc w:val="right"/>
              <w:rPr>
                <w:rFonts w:cs="Arial"/>
                <w:color w:val="000000"/>
                <w:sz w:val="20"/>
              </w:rPr>
            </w:pPr>
            <w:r w:rsidRPr="00BF5E43">
              <w:rPr>
                <w:rFonts w:cs="Arial"/>
                <w:color w:val="000000"/>
                <w:sz w:val="20"/>
              </w:rPr>
              <w:t>350</w:t>
            </w:r>
          </w:p>
        </w:tc>
      </w:tr>
      <w:tr w:rsidR="00BF5E43" w:rsidRPr="00BF5E43" w14:paraId="77F836CA"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1CE17B9A" w14:textId="77777777" w:rsidR="00BF5E43" w:rsidRPr="00BF5E43" w:rsidRDefault="00BF5E43" w:rsidP="00BF5E43">
            <w:pPr>
              <w:rPr>
                <w:rFonts w:cs="Arial"/>
                <w:color w:val="000000"/>
                <w:sz w:val="20"/>
              </w:rPr>
            </w:pPr>
            <w:r w:rsidRPr="00BF5E43">
              <w:rPr>
                <w:rFonts w:cs="Arial"/>
                <w:color w:val="000000"/>
                <w:sz w:val="20"/>
              </w:rPr>
              <w:t>Annual Lunch</w:t>
            </w:r>
          </w:p>
        </w:tc>
        <w:tc>
          <w:tcPr>
            <w:tcW w:w="1940" w:type="dxa"/>
            <w:tcBorders>
              <w:top w:val="nil"/>
              <w:left w:val="nil"/>
              <w:bottom w:val="single" w:sz="8" w:space="0" w:color="auto"/>
              <w:right w:val="single" w:sz="8" w:space="0" w:color="auto"/>
            </w:tcBorders>
            <w:shd w:val="clear" w:color="auto" w:fill="auto"/>
            <w:noWrap/>
            <w:vAlign w:val="center"/>
            <w:hideMark/>
          </w:tcPr>
          <w:p w14:paraId="114F8E54"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3413D5A7" w14:textId="77777777" w:rsidR="00BF5E43" w:rsidRPr="00BF5E43" w:rsidRDefault="00BF5E43" w:rsidP="00BF5E43">
            <w:pPr>
              <w:jc w:val="right"/>
              <w:rPr>
                <w:rFonts w:cs="Arial"/>
                <w:color w:val="000000"/>
                <w:sz w:val="20"/>
              </w:rPr>
            </w:pPr>
            <w:r w:rsidRPr="00BF5E43">
              <w:rPr>
                <w:rFonts w:cs="Arial"/>
                <w:color w:val="000000"/>
                <w:sz w:val="20"/>
              </w:rPr>
              <w:t>481</w:t>
            </w:r>
          </w:p>
        </w:tc>
      </w:tr>
      <w:tr w:rsidR="00BF5E43" w:rsidRPr="00BF5E43" w14:paraId="500B33F4"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085ADC65" w14:textId="77777777" w:rsidR="00BF5E43" w:rsidRPr="00BF5E43" w:rsidRDefault="00BF5E43" w:rsidP="00BF5E43">
            <w:pPr>
              <w:rPr>
                <w:rFonts w:cs="Arial"/>
                <w:color w:val="000000"/>
                <w:sz w:val="20"/>
              </w:rPr>
            </w:pPr>
            <w:r w:rsidRPr="00BF5E43">
              <w:rPr>
                <w:rFonts w:cs="Arial"/>
                <w:color w:val="000000"/>
                <w:sz w:val="20"/>
              </w:rPr>
              <w:t>IT Costs</w:t>
            </w:r>
          </w:p>
        </w:tc>
        <w:tc>
          <w:tcPr>
            <w:tcW w:w="1940" w:type="dxa"/>
            <w:tcBorders>
              <w:top w:val="nil"/>
              <w:left w:val="nil"/>
              <w:bottom w:val="single" w:sz="8" w:space="0" w:color="auto"/>
              <w:right w:val="single" w:sz="8" w:space="0" w:color="auto"/>
            </w:tcBorders>
            <w:shd w:val="clear" w:color="auto" w:fill="auto"/>
            <w:noWrap/>
            <w:vAlign w:val="center"/>
            <w:hideMark/>
          </w:tcPr>
          <w:p w14:paraId="20C5CFA8"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5FBC2603" w14:textId="77777777" w:rsidR="00BF5E43" w:rsidRPr="00BF5E43" w:rsidRDefault="00BF5E43" w:rsidP="00BF5E43">
            <w:pPr>
              <w:jc w:val="right"/>
              <w:rPr>
                <w:rFonts w:cs="Arial"/>
                <w:color w:val="000000"/>
                <w:sz w:val="20"/>
              </w:rPr>
            </w:pPr>
            <w:r w:rsidRPr="00BF5E43">
              <w:rPr>
                <w:rFonts w:cs="Arial"/>
                <w:color w:val="000000"/>
                <w:sz w:val="20"/>
              </w:rPr>
              <w:t>75</w:t>
            </w:r>
          </w:p>
        </w:tc>
      </w:tr>
      <w:tr w:rsidR="00BF5E43" w:rsidRPr="00BF5E43" w14:paraId="3BD40A66"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58D502F0" w14:textId="77777777" w:rsidR="00BF5E43" w:rsidRPr="00BF5E43" w:rsidRDefault="00BF5E43" w:rsidP="00BF5E43">
            <w:pPr>
              <w:rPr>
                <w:rFonts w:cs="Arial"/>
                <w:color w:val="000000"/>
                <w:sz w:val="20"/>
              </w:rPr>
            </w:pPr>
            <w:r w:rsidRPr="00BF5E43">
              <w:rPr>
                <w:rFonts w:cs="Arial"/>
                <w:color w:val="000000"/>
                <w:sz w:val="20"/>
              </w:rPr>
              <w:t xml:space="preserve">BESA Advert </w:t>
            </w:r>
            <w:proofErr w:type="spellStart"/>
            <w:r w:rsidRPr="00BF5E43">
              <w:rPr>
                <w:rFonts w:cs="Arial"/>
                <w:color w:val="000000"/>
                <w:sz w:val="20"/>
              </w:rPr>
              <w:t>Yr</w:t>
            </w:r>
            <w:proofErr w:type="spellEnd"/>
            <w:r w:rsidRPr="00BF5E43">
              <w:rPr>
                <w:rFonts w:cs="Arial"/>
                <w:color w:val="000000"/>
                <w:sz w:val="20"/>
              </w:rPr>
              <w:t xml:space="preserve"> Bk 2022/23 and 2023/24</w:t>
            </w:r>
          </w:p>
        </w:tc>
        <w:tc>
          <w:tcPr>
            <w:tcW w:w="1940" w:type="dxa"/>
            <w:tcBorders>
              <w:top w:val="nil"/>
              <w:left w:val="nil"/>
              <w:bottom w:val="single" w:sz="8" w:space="0" w:color="auto"/>
              <w:right w:val="single" w:sz="8" w:space="0" w:color="auto"/>
            </w:tcBorders>
            <w:shd w:val="clear" w:color="auto" w:fill="auto"/>
            <w:noWrap/>
            <w:vAlign w:val="center"/>
            <w:hideMark/>
          </w:tcPr>
          <w:p w14:paraId="7EDE8F38"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3B2955F9" w14:textId="77777777" w:rsidR="00BF5E43" w:rsidRPr="00BF5E43" w:rsidRDefault="00BF5E43" w:rsidP="00BF5E43">
            <w:pPr>
              <w:jc w:val="right"/>
              <w:rPr>
                <w:rFonts w:cs="Arial"/>
                <w:color w:val="000000"/>
                <w:sz w:val="20"/>
              </w:rPr>
            </w:pPr>
            <w:r w:rsidRPr="00BF5E43">
              <w:rPr>
                <w:rFonts w:cs="Arial"/>
                <w:color w:val="000000"/>
                <w:sz w:val="20"/>
              </w:rPr>
              <w:t>2,495</w:t>
            </w:r>
          </w:p>
        </w:tc>
      </w:tr>
      <w:tr w:rsidR="00BF5E43" w:rsidRPr="00BF5E43" w14:paraId="28F30352"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509FB5D5" w14:textId="77777777" w:rsidR="00BF5E43" w:rsidRPr="00BF5E43" w:rsidRDefault="00BF5E43" w:rsidP="00BF5E43">
            <w:pPr>
              <w:rPr>
                <w:rFonts w:cs="Arial"/>
                <w:color w:val="000000"/>
                <w:sz w:val="20"/>
              </w:rPr>
            </w:pPr>
            <w:r w:rsidRPr="00BF5E43">
              <w:rPr>
                <w:rFonts w:cs="Arial"/>
                <w:color w:val="000000"/>
                <w:sz w:val="20"/>
              </w:rPr>
              <w:lastRenderedPageBreak/>
              <w:t>ADCAS Secretariat Fee</w:t>
            </w:r>
          </w:p>
        </w:tc>
        <w:tc>
          <w:tcPr>
            <w:tcW w:w="1940" w:type="dxa"/>
            <w:tcBorders>
              <w:top w:val="nil"/>
              <w:left w:val="nil"/>
              <w:bottom w:val="single" w:sz="8" w:space="0" w:color="auto"/>
              <w:right w:val="single" w:sz="8" w:space="0" w:color="auto"/>
            </w:tcBorders>
            <w:shd w:val="clear" w:color="auto" w:fill="auto"/>
            <w:noWrap/>
            <w:vAlign w:val="center"/>
            <w:hideMark/>
          </w:tcPr>
          <w:p w14:paraId="1A0F90DC"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623511A6" w14:textId="77777777" w:rsidR="00BF5E43" w:rsidRPr="00BF5E43" w:rsidRDefault="00BF5E43" w:rsidP="00BF5E43">
            <w:pPr>
              <w:jc w:val="right"/>
              <w:rPr>
                <w:rFonts w:cs="Arial"/>
                <w:color w:val="000000"/>
                <w:sz w:val="20"/>
              </w:rPr>
            </w:pPr>
            <w:r w:rsidRPr="00BF5E43">
              <w:rPr>
                <w:rFonts w:cs="Arial"/>
                <w:color w:val="000000"/>
                <w:sz w:val="20"/>
              </w:rPr>
              <w:t>30,000</w:t>
            </w:r>
          </w:p>
        </w:tc>
      </w:tr>
      <w:tr w:rsidR="00BF5E43" w:rsidRPr="00BF5E43" w14:paraId="74FF39A5"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0DD3177D" w14:textId="77777777" w:rsidR="00BF5E43" w:rsidRPr="00BF5E43" w:rsidRDefault="00BF5E43" w:rsidP="00BF5E43">
            <w:pPr>
              <w:rPr>
                <w:rFonts w:cs="Arial"/>
                <w:color w:val="000000"/>
                <w:sz w:val="20"/>
              </w:rPr>
            </w:pPr>
            <w:r w:rsidRPr="00BF5E43">
              <w:rPr>
                <w:rFonts w:cs="Arial"/>
                <w:color w:val="000000"/>
                <w:sz w:val="20"/>
              </w:rPr>
              <w:t xml:space="preserve">Donation to M </w:t>
            </w:r>
            <w:proofErr w:type="spellStart"/>
            <w:r w:rsidRPr="00BF5E43">
              <w:rPr>
                <w:rFonts w:cs="Arial"/>
                <w:color w:val="000000"/>
                <w:sz w:val="20"/>
              </w:rPr>
              <w:t>Ohley</w:t>
            </w:r>
            <w:proofErr w:type="spellEnd"/>
            <w:r w:rsidRPr="00BF5E43">
              <w:rPr>
                <w:rFonts w:cs="Arial"/>
                <w:color w:val="000000"/>
                <w:sz w:val="20"/>
              </w:rPr>
              <w:t xml:space="preserve"> collection</w:t>
            </w:r>
          </w:p>
        </w:tc>
        <w:tc>
          <w:tcPr>
            <w:tcW w:w="1940" w:type="dxa"/>
            <w:tcBorders>
              <w:top w:val="nil"/>
              <w:left w:val="nil"/>
              <w:bottom w:val="single" w:sz="8" w:space="0" w:color="auto"/>
              <w:right w:val="single" w:sz="8" w:space="0" w:color="auto"/>
            </w:tcBorders>
            <w:shd w:val="clear" w:color="auto" w:fill="auto"/>
            <w:noWrap/>
            <w:vAlign w:val="center"/>
            <w:hideMark/>
          </w:tcPr>
          <w:p w14:paraId="7638E0D0"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7F15738F" w14:textId="77777777" w:rsidR="00BF5E43" w:rsidRPr="00BF5E43" w:rsidRDefault="00BF5E43" w:rsidP="00BF5E43">
            <w:pPr>
              <w:jc w:val="right"/>
              <w:rPr>
                <w:rFonts w:cs="Arial"/>
                <w:color w:val="000000"/>
                <w:sz w:val="20"/>
              </w:rPr>
            </w:pPr>
            <w:r w:rsidRPr="00BF5E43">
              <w:rPr>
                <w:rFonts w:cs="Arial"/>
                <w:color w:val="000000"/>
                <w:sz w:val="20"/>
              </w:rPr>
              <w:t>250</w:t>
            </w:r>
          </w:p>
        </w:tc>
      </w:tr>
      <w:tr w:rsidR="00BF5E43" w:rsidRPr="00BF5E43" w14:paraId="32B978A5"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7E536327" w14:textId="77777777" w:rsidR="00BF5E43" w:rsidRPr="00BF5E43" w:rsidRDefault="00BF5E43" w:rsidP="00BF5E43">
            <w:pPr>
              <w:rPr>
                <w:rFonts w:cs="Arial"/>
                <w:b/>
                <w:bCs/>
                <w:color w:val="000000"/>
                <w:sz w:val="20"/>
              </w:rPr>
            </w:pPr>
            <w:r w:rsidRPr="00BF5E43">
              <w:rPr>
                <w:rFonts w:cs="Arial"/>
                <w:b/>
                <w:bCs/>
                <w:color w:val="000000"/>
                <w:sz w:val="20"/>
              </w:rPr>
              <w:t>Totals</w:t>
            </w:r>
          </w:p>
        </w:tc>
        <w:tc>
          <w:tcPr>
            <w:tcW w:w="1940" w:type="dxa"/>
            <w:tcBorders>
              <w:top w:val="nil"/>
              <w:left w:val="nil"/>
              <w:bottom w:val="single" w:sz="8" w:space="0" w:color="auto"/>
              <w:right w:val="single" w:sz="8" w:space="0" w:color="auto"/>
            </w:tcBorders>
            <w:shd w:val="clear" w:color="auto" w:fill="auto"/>
            <w:noWrap/>
            <w:vAlign w:val="center"/>
            <w:hideMark/>
          </w:tcPr>
          <w:p w14:paraId="600FC4E1" w14:textId="77777777" w:rsidR="00BF5E43" w:rsidRPr="00BF5E43" w:rsidRDefault="00BF5E43" w:rsidP="00BF5E43">
            <w:pPr>
              <w:jc w:val="right"/>
              <w:rPr>
                <w:rFonts w:cs="Arial"/>
                <w:b/>
                <w:bCs/>
                <w:color w:val="000000"/>
                <w:sz w:val="20"/>
              </w:rPr>
            </w:pPr>
            <w:r w:rsidRPr="00BF5E43">
              <w:rPr>
                <w:rFonts w:cs="Arial"/>
                <w:b/>
                <w:bCs/>
                <w:color w:val="000000"/>
                <w:sz w:val="20"/>
              </w:rPr>
              <w:t>£56,200</w:t>
            </w:r>
          </w:p>
        </w:tc>
        <w:tc>
          <w:tcPr>
            <w:tcW w:w="1920" w:type="dxa"/>
            <w:tcBorders>
              <w:top w:val="nil"/>
              <w:left w:val="nil"/>
              <w:bottom w:val="single" w:sz="8" w:space="0" w:color="auto"/>
              <w:right w:val="single" w:sz="8" w:space="0" w:color="auto"/>
            </w:tcBorders>
            <w:shd w:val="clear" w:color="auto" w:fill="auto"/>
            <w:noWrap/>
            <w:vAlign w:val="center"/>
            <w:hideMark/>
          </w:tcPr>
          <w:p w14:paraId="5800D35D" w14:textId="77777777" w:rsidR="00BF5E43" w:rsidRPr="00BF5E43" w:rsidRDefault="00BF5E43" w:rsidP="00BF5E43">
            <w:pPr>
              <w:jc w:val="right"/>
              <w:rPr>
                <w:rFonts w:cs="Arial"/>
                <w:b/>
                <w:bCs/>
                <w:color w:val="000000"/>
                <w:sz w:val="20"/>
              </w:rPr>
            </w:pPr>
            <w:r w:rsidRPr="00BF5E43">
              <w:rPr>
                <w:rFonts w:cs="Arial"/>
                <w:b/>
                <w:bCs/>
                <w:color w:val="000000"/>
                <w:sz w:val="20"/>
              </w:rPr>
              <w:t>£45,972</w:t>
            </w:r>
          </w:p>
        </w:tc>
      </w:tr>
      <w:tr w:rsidR="00BF5E43" w:rsidRPr="00BF5E43" w14:paraId="4F43A5CE"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10560DF6" w14:textId="77777777" w:rsidR="00BF5E43" w:rsidRPr="00BF5E43" w:rsidRDefault="00BF5E43" w:rsidP="00BF5E43">
            <w:pPr>
              <w:rPr>
                <w:rFonts w:cs="Arial"/>
                <w:color w:val="000000"/>
                <w:sz w:val="20"/>
              </w:rPr>
            </w:pPr>
            <w:r w:rsidRPr="00BF5E43">
              <w:rPr>
                <w:rFonts w:cs="Arial"/>
                <w:color w:val="000000"/>
                <w:sz w:val="20"/>
              </w:rPr>
              <w:t> </w:t>
            </w:r>
          </w:p>
        </w:tc>
        <w:tc>
          <w:tcPr>
            <w:tcW w:w="1940" w:type="dxa"/>
            <w:tcBorders>
              <w:top w:val="nil"/>
              <w:left w:val="nil"/>
              <w:bottom w:val="single" w:sz="8" w:space="0" w:color="auto"/>
              <w:right w:val="single" w:sz="8" w:space="0" w:color="auto"/>
            </w:tcBorders>
            <w:shd w:val="clear" w:color="auto" w:fill="auto"/>
            <w:noWrap/>
            <w:vAlign w:val="center"/>
            <w:hideMark/>
          </w:tcPr>
          <w:p w14:paraId="50625CCD" w14:textId="77777777" w:rsidR="00BF5E43" w:rsidRPr="00BF5E43" w:rsidRDefault="00BF5E43" w:rsidP="00BF5E43">
            <w:pPr>
              <w:rPr>
                <w:rFonts w:cs="Arial"/>
                <w:color w:val="000000"/>
                <w:sz w:val="20"/>
              </w:rPr>
            </w:pPr>
            <w:r w:rsidRPr="00BF5E43">
              <w:rPr>
                <w:rFonts w:cs="Arial"/>
                <w:color w:val="000000"/>
                <w:sz w:val="20"/>
              </w:rPr>
              <w:t> </w:t>
            </w:r>
          </w:p>
        </w:tc>
        <w:tc>
          <w:tcPr>
            <w:tcW w:w="1920" w:type="dxa"/>
            <w:tcBorders>
              <w:top w:val="nil"/>
              <w:left w:val="nil"/>
              <w:bottom w:val="single" w:sz="8" w:space="0" w:color="auto"/>
              <w:right w:val="single" w:sz="8" w:space="0" w:color="auto"/>
            </w:tcBorders>
            <w:shd w:val="clear" w:color="auto" w:fill="auto"/>
            <w:noWrap/>
            <w:vAlign w:val="center"/>
            <w:hideMark/>
          </w:tcPr>
          <w:p w14:paraId="688EF46B" w14:textId="77777777" w:rsidR="00BF5E43" w:rsidRPr="00BF5E43" w:rsidRDefault="00BF5E43" w:rsidP="00BF5E43">
            <w:pPr>
              <w:rPr>
                <w:rFonts w:cs="Arial"/>
                <w:color w:val="000000"/>
                <w:sz w:val="20"/>
              </w:rPr>
            </w:pPr>
            <w:r w:rsidRPr="00BF5E43">
              <w:rPr>
                <w:rFonts w:cs="Arial"/>
                <w:color w:val="000000"/>
                <w:sz w:val="20"/>
              </w:rPr>
              <w:t> </w:t>
            </w:r>
          </w:p>
        </w:tc>
      </w:tr>
      <w:tr w:rsidR="00BF5E43" w:rsidRPr="00BF5E43" w14:paraId="0225A56C" w14:textId="77777777" w:rsidTr="00BF5E43">
        <w:trPr>
          <w:trHeight w:val="315"/>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14:paraId="713CB01E" w14:textId="77777777" w:rsidR="00BF5E43" w:rsidRPr="00BF5E43" w:rsidRDefault="00BF5E43" w:rsidP="00BF5E43">
            <w:pPr>
              <w:rPr>
                <w:rFonts w:cs="Arial"/>
                <w:color w:val="000000"/>
                <w:sz w:val="20"/>
              </w:rPr>
            </w:pPr>
            <w:r w:rsidRPr="00BF5E43">
              <w:rPr>
                <w:rFonts w:cs="Arial"/>
                <w:color w:val="000000"/>
                <w:sz w:val="20"/>
              </w:rPr>
              <w:t>Balance as at 31.12.2023</w:t>
            </w:r>
          </w:p>
        </w:tc>
        <w:tc>
          <w:tcPr>
            <w:tcW w:w="1940" w:type="dxa"/>
            <w:tcBorders>
              <w:top w:val="nil"/>
              <w:left w:val="nil"/>
              <w:bottom w:val="single" w:sz="8" w:space="0" w:color="auto"/>
              <w:right w:val="single" w:sz="8" w:space="0" w:color="auto"/>
            </w:tcBorders>
            <w:shd w:val="clear" w:color="auto" w:fill="auto"/>
            <w:noWrap/>
            <w:vAlign w:val="center"/>
            <w:hideMark/>
          </w:tcPr>
          <w:p w14:paraId="403D5866" w14:textId="77777777" w:rsidR="00BF5E43" w:rsidRPr="00BF5E43" w:rsidRDefault="00BF5E43" w:rsidP="00BF5E43">
            <w:pPr>
              <w:jc w:val="right"/>
              <w:rPr>
                <w:rFonts w:cs="Arial"/>
                <w:b/>
                <w:bCs/>
                <w:color w:val="000000"/>
                <w:sz w:val="20"/>
              </w:rPr>
            </w:pPr>
            <w:r w:rsidRPr="00BF5E43">
              <w:rPr>
                <w:rFonts w:cs="Arial"/>
                <w:b/>
                <w:bCs/>
                <w:color w:val="000000"/>
                <w:sz w:val="20"/>
              </w:rPr>
              <w:t>£88,394</w:t>
            </w:r>
          </w:p>
        </w:tc>
        <w:tc>
          <w:tcPr>
            <w:tcW w:w="1920" w:type="dxa"/>
            <w:tcBorders>
              <w:top w:val="nil"/>
              <w:left w:val="nil"/>
              <w:bottom w:val="single" w:sz="8" w:space="0" w:color="auto"/>
              <w:right w:val="single" w:sz="8" w:space="0" w:color="auto"/>
            </w:tcBorders>
            <w:shd w:val="clear" w:color="auto" w:fill="auto"/>
            <w:noWrap/>
            <w:vAlign w:val="center"/>
            <w:hideMark/>
          </w:tcPr>
          <w:p w14:paraId="0C75114E" w14:textId="77777777" w:rsidR="00BF5E43" w:rsidRPr="00BF5E43" w:rsidRDefault="00BF5E43" w:rsidP="00BF5E43">
            <w:pPr>
              <w:rPr>
                <w:rFonts w:cs="Arial"/>
                <w:b/>
                <w:bCs/>
                <w:color w:val="000000"/>
                <w:sz w:val="20"/>
              </w:rPr>
            </w:pPr>
            <w:r w:rsidRPr="00BF5E43">
              <w:rPr>
                <w:rFonts w:cs="Arial"/>
                <w:b/>
                <w:bCs/>
                <w:color w:val="000000"/>
                <w:sz w:val="20"/>
              </w:rPr>
              <w:t> </w:t>
            </w:r>
          </w:p>
        </w:tc>
      </w:tr>
    </w:tbl>
    <w:p w14:paraId="40503EED" w14:textId="77777777" w:rsidR="00BB3867" w:rsidRDefault="00BB3867" w:rsidP="00BB3867">
      <w:pPr>
        <w:spacing w:after="120"/>
      </w:pPr>
    </w:p>
    <w:p w14:paraId="6D6D2A9E" w14:textId="1E2A67AC" w:rsidR="000E31BF" w:rsidRDefault="00CF38B2">
      <w:pPr>
        <w:numPr>
          <w:ilvl w:val="0"/>
          <w:numId w:val="6"/>
        </w:numPr>
        <w:spacing w:after="120"/>
      </w:pPr>
      <w:r>
        <w:t xml:space="preserve">Secretariat </w:t>
      </w:r>
      <w:r w:rsidRPr="00CD67CC">
        <w:t xml:space="preserve">Admin fee </w:t>
      </w:r>
      <w:r w:rsidR="00D541BE">
        <w:t>p</w:t>
      </w:r>
      <w:r>
        <w:t xml:space="preserve">aid to </w:t>
      </w:r>
      <w:r w:rsidRPr="00CD67CC">
        <w:t xml:space="preserve">FETA </w:t>
      </w:r>
      <w:r w:rsidR="00D541BE">
        <w:t xml:space="preserve">in </w:t>
      </w:r>
      <w:r w:rsidR="005C1964">
        <w:t xml:space="preserve">August </w:t>
      </w:r>
      <w:r w:rsidR="00D541BE">
        <w:t>202</w:t>
      </w:r>
      <w:r w:rsidR="00891708">
        <w:t>3</w:t>
      </w:r>
      <w:r w:rsidR="00D541BE">
        <w:t xml:space="preserve"> </w:t>
      </w:r>
      <w:r w:rsidR="009E5601">
        <w:t>w</w:t>
      </w:r>
      <w:r w:rsidR="005C1964">
        <w:t>as</w:t>
      </w:r>
      <w:r>
        <w:t xml:space="preserve"> </w:t>
      </w:r>
      <w:r w:rsidRPr="00CD67CC">
        <w:t>£</w:t>
      </w:r>
      <w:r w:rsidR="00891708">
        <w:t>30,0</w:t>
      </w:r>
      <w:r w:rsidR="00607E2D">
        <w:t>00</w:t>
      </w:r>
      <w:r w:rsidRPr="00CD67CC">
        <w:t>.</w:t>
      </w:r>
    </w:p>
    <w:p w14:paraId="78713ADB" w14:textId="15751C5C" w:rsidR="00CF38B2" w:rsidRDefault="002F7DE2" w:rsidP="002F7DE2">
      <w:pPr>
        <w:pStyle w:val="ListParagraph"/>
        <w:numPr>
          <w:ilvl w:val="0"/>
          <w:numId w:val="6"/>
        </w:numPr>
        <w:rPr>
          <w:rFonts w:cs="Arial"/>
          <w:szCs w:val="22"/>
        </w:rPr>
      </w:pPr>
      <w:r>
        <w:rPr>
          <w:rFonts w:cs="Arial"/>
          <w:szCs w:val="22"/>
        </w:rPr>
        <w:t>All membership fees for 2023 have been paid.</w:t>
      </w:r>
      <w:r w:rsidR="00BF5E43">
        <w:rPr>
          <w:rFonts w:cs="Arial"/>
          <w:szCs w:val="22"/>
        </w:rPr>
        <w:t xml:space="preserve">  Payments for 2024 coming in well so far</w:t>
      </w:r>
      <w:r w:rsidR="007A1515">
        <w:rPr>
          <w:rFonts w:cs="Arial"/>
          <w:szCs w:val="22"/>
        </w:rPr>
        <w:t xml:space="preserve"> - £56,</w:t>
      </w:r>
      <w:r w:rsidR="00716E3E">
        <w:rPr>
          <w:rFonts w:cs="Arial"/>
          <w:szCs w:val="22"/>
        </w:rPr>
        <w:t>200 has been invoiced for current membership.</w:t>
      </w:r>
      <w:r w:rsidR="00BF5E43">
        <w:rPr>
          <w:rFonts w:cs="Arial"/>
          <w:szCs w:val="22"/>
        </w:rPr>
        <w:t xml:space="preserve">  Please try and pay promptly.</w:t>
      </w:r>
    </w:p>
    <w:p w14:paraId="6D65B2DA" w14:textId="77777777" w:rsidR="00220A38" w:rsidRDefault="00220A38" w:rsidP="00220A38">
      <w:pPr>
        <w:rPr>
          <w:rFonts w:cs="Arial"/>
          <w:szCs w:val="22"/>
        </w:rPr>
      </w:pPr>
    </w:p>
    <w:p w14:paraId="11685CD3" w14:textId="6C2240EE" w:rsidR="00220A38" w:rsidRDefault="00F50E44" w:rsidP="00220A38">
      <w:pPr>
        <w:rPr>
          <w:rFonts w:cs="Arial"/>
          <w:szCs w:val="22"/>
        </w:rPr>
      </w:pPr>
      <w:r>
        <w:rPr>
          <w:rFonts w:cs="Arial"/>
          <w:szCs w:val="22"/>
        </w:rPr>
        <w:t>At the morning meeting, the E</w:t>
      </w:r>
      <w:r w:rsidR="006B3D08">
        <w:rPr>
          <w:rFonts w:cs="Arial"/>
          <w:szCs w:val="22"/>
        </w:rPr>
        <w:t>xecutive a</w:t>
      </w:r>
      <w:r w:rsidR="00220A38">
        <w:rPr>
          <w:rFonts w:cs="Arial"/>
          <w:szCs w:val="22"/>
        </w:rPr>
        <w:t>greed to fund website development (£2,000)</w:t>
      </w:r>
      <w:r w:rsidR="00586618">
        <w:rPr>
          <w:rFonts w:cs="Arial"/>
          <w:szCs w:val="22"/>
        </w:rPr>
        <w:t xml:space="preserve"> and to </w:t>
      </w:r>
      <w:r w:rsidR="00D478E2">
        <w:rPr>
          <w:rFonts w:cs="Arial"/>
          <w:szCs w:val="22"/>
        </w:rPr>
        <w:t>pay expenses to MM for the Raising the Bar work.</w:t>
      </w:r>
    </w:p>
    <w:p w14:paraId="6CC300A9" w14:textId="77777777" w:rsidR="00220A38" w:rsidRDefault="00220A38" w:rsidP="00220A38">
      <w:pPr>
        <w:rPr>
          <w:rFonts w:cs="Arial"/>
          <w:szCs w:val="22"/>
        </w:rPr>
      </w:pPr>
    </w:p>
    <w:p w14:paraId="0420EA79" w14:textId="77777777" w:rsidR="00220A38" w:rsidRPr="00220A38" w:rsidRDefault="00220A38" w:rsidP="00220A38">
      <w:pPr>
        <w:rPr>
          <w:rFonts w:cs="Arial"/>
          <w:szCs w:val="22"/>
        </w:rPr>
      </w:pPr>
    </w:p>
    <w:p w14:paraId="33A22336" w14:textId="77777777" w:rsidR="00CF38B2" w:rsidRPr="00F9060C" w:rsidRDefault="00CF38B2" w:rsidP="00CF38B2">
      <w:pPr>
        <w:rPr>
          <w:rFonts w:cs="Arial"/>
          <w:b/>
          <w:szCs w:val="22"/>
        </w:rPr>
      </w:pPr>
      <w:r>
        <w:rPr>
          <w:rFonts w:cs="Arial"/>
          <w:b/>
          <w:szCs w:val="22"/>
        </w:rPr>
        <w:t>7</w:t>
      </w:r>
      <w:r>
        <w:rPr>
          <w:rFonts w:cs="Arial"/>
          <w:b/>
          <w:szCs w:val="22"/>
        </w:rPr>
        <w:tab/>
      </w:r>
      <w:r w:rsidRPr="00F9060C">
        <w:rPr>
          <w:rFonts w:cs="Arial"/>
          <w:b/>
          <w:szCs w:val="22"/>
        </w:rPr>
        <w:t xml:space="preserve">Executive Committee </w:t>
      </w:r>
    </w:p>
    <w:p w14:paraId="6E2DAC46" w14:textId="77777777" w:rsidR="00CF38B2" w:rsidRDefault="00CF38B2" w:rsidP="00CF38B2">
      <w:pPr>
        <w:rPr>
          <w:rFonts w:cs="Arial"/>
          <w:szCs w:val="22"/>
        </w:rPr>
      </w:pPr>
    </w:p>
    <w:p w14:paraId="5CDDB0C1" w14:textId="79115541" w:rsidR="00615F93" w:rsidRDefault="00BB2213" w:rsidP="00CF38B2">
      <w:pPr>
        <w:rPr>
          <w:rFonts w:cs="Arial"/>
          <w:szCs w:val="22"/>
        </w:rPr>
      </w:pPr>
      <w:r>
        <w:rPr>
          <w:rFonts w:cs="Arial"/>
          <w:szCs w:val="22"/>
        </w:rPr>
        <w:t xml:space="preserve">There </w:t>
      </w:r>
      <w:r w:rsidR="006B3D08">
        <w:rPr>
          <w:rFonts w:cs="Arial"/>
          <w:szCs w:val="22"/>
        </w:rPr>
        <w:t>is</w:t>
      </w:r>
      <w:r>
        <w:rPr>
          <w:rFonts w:cs="Arial"/>
          <w:szCs w:val="22"/>
        </w:rPr>
        <w:t xml:space="preserve"> a further </w:t>
      </w:r>
      <w:r w:rsidR="00C66820">
        <w:rPr>
          <w:rFonts w:cs="Arial"/>
          <w:szCs w:val="22"/>
        </w:rPr>
        <w:t>one</w:t>
      </w:r>
      <w:r>
        <w:rPr>
          <w:rFonts w:cs="Arial"/>
          <w:szCs w:val="22"/>
        </w:rPr>
        <w:t xml:space="preserve"> </w:t>
      </w:r>
      <w:r w:rsidR="000D0DCB">
        <w:rPr>
          <w:rFonts w:cs="Arial"/>
          <w:szCs w:val="22"/>
        </w:rPr>
        <w:t>vacancy</w:t>
      </w:r>
      <w:r>
        <w:rPr>
          <w:rFonts w:cs="Arial"/>
          <w:szCs w:val="22"/>
        </w:rPr>
        <w:t xml:space="preserve"> available on the Executive Committee</w:t>
      </w:r>
      <w:r w:rsidR="00824C9C">
        <w:rPr>
          <w:rFonts w:cs="Arial"/>
          <w:szCs w:val="22"/>
        </w:rPr>
        <w:t>.  Volunteers welcome.</w:t>
      </w:r>
    </w:p>
    <w:p w14:paraId="2EB68FBB" w14:textId="77777777" w:rsidR="00CF38B2" w:rsidRDefault="00CF38B2" w:rsidP="00CF38B2">
      <w:pPr>
        <w:rPr>
          <w:rFonts w:cs="Arial"/>
          <w:szCs w:val="22"/>
        </w:rPr>
      </w:pPr>
    </w:p>
    <w:p w14:paraId="0D4C3C65" w14:textId="77777777" w:rsidR="00A845BF" w:rsidRPr="007B2FF3" w:rsidRDefault="00A845BF" w:rsidP="00CF38B2">
      <w:pPr>
        <w:rPr>
          <w:rFonts w:cs="Arial"/>
          <w:szCs w:val="22"/>
        </w:rPr>
      </w:pPr>
    </w:p>
    <w:p w14:paraId="2CB4C9A2" w14:textId="77777777" w:rsidR="00CF38B2" w:rsidRPr="00063D6B" w:rsidRDefault="00CF38B2" w:rsidP="00CF38B2">
      <w:pPr>
        <w:rPr>
          <w:rFonts w:cs="Arial"/>
          <w:b/>
          <w:szCs w:val="22"/>
        </w:rPr>
      </w:pPr>
      <w:r>
        <w:rPr>
          <w:rFonts w:cs="Arial"/>
          <w:b/>
          <w:szCs w:val="22"/>
        </w:rPr>
        <w:t>8</w:t>
      </w:r>
      <w:r>
        <w:rPr>
          <w:rFonts w:cs="Arial"/>
          <w:b/>
          <w:szCs w:val="22"/>
        </w:rPr>
        <w:tab/>
      </w:r>
      <w:r w:rsidRPr="00063D6B">
        <w:rPr>
          <w:rFonts w:cs="Arial"/>
          <w:b/>
          <w:szCs w:val="22"/>
        </w:rPr>
        <w:t>News from other organisations</w:t>
      </w:r>
    </w:p>
    <w:p w14:paraId="2EA81761" w14:textId="77777777" w:rsidR="00CF38B2" w:rsidRDefault="00CF38B2" w:rsidP="00B92AB1">
      <w:pPr>
        <w:rPr>
          <w:rFonts w:cs="Arial"/>
          <w:szCs w:val="22"/>
        </w:rPr>
      </w:pPr>
    </w:p>
    <w:p w14:paraId="1E8004A9" w14:textId="79C5B66C" w:rsidR="00C05217" w:rsidRPr="00C05217" w:rsidRDefault="00C05217" w:rsidP="00B92AB1">
      <w:pPr>
        <w:rPr>
          <w:rFonts w:cs="Arial"/>
          <w:i/>
          <w:iCs/>
          <w:color w:val="0070C0"/>
          <w:szCs w:val="22"/>
        </w:rPr>
      </w:pPr>
      <w:r w:rsidRPr="00C05217">
        <w:rPr>
          <w:rFonts w:cs="Arial"/>
          <w:i/>
          <w:iCs/>
          <w:color w:val="0070C0"/>
          <w:szCs w:val="22"/>
        </w:rPr>
        <w:t>If members have information for this agenda item, I would be pleased to receive any written updates I can include in the minutes of the meeting.</w:t>
      </w:r>
    </w:p>
    <w:p w14:paraId="0DFD92D3" w14:textId="77777777" w:rsidR="00C05217" w:rsidRPr="00063D6B" w:rsidRDefault="00C05217" w:rsidP="00B92AB1">
      <w:pPr>
        <w:rPr>
          <w:rFonts w:cs="Arial"/>
          <w:szCs w:val="22"/>
        </w:rPr>
      </w:pPr>
    </w:p>
    <w:p w14:paraId="0195C1AE" w14:textId="77746FF7" w:rsidR="00CF38B2" w:rsidRPr="007B6EB9" w:rsidRDefault="00CF38B2" w:rsidP="00B92AB1">
      <w:pPr>
        <w:rPr>
          <w:rFonts w:cs="Arial"/>
          <w:bCs/>
          <w:szCs w:val="22"/>
        </w:rPr>
      </w:pPr>
      <w:r w:rsidRPr="007B6EB9">
        <w:rPr>
          <w:rFonts w:cs="Arial"/>
          <w:bCs/>
          <w:szCs w:val="22"/>
        </w:rPr>
        <w:t>8.1</w:t>
      </w:r>
      <w:r w:rsidRPr="007B6EB9">
        <w:rPr>
          <w:rFonts w:cs="Arial"/>
          <w:bCs/>
          <w:szCs w:val="22"/>
        </w:rPr>
        <w:tab/>
        <w:t>Build UK</w:t>
      </w:r>
      <w:r w:rsidR="0094019F">
        <w:rPr>
          <w:rFonts w:cs="Arial"/>
          <w:bCs/>
          <w:szCs w:val="22"/>
        </w:rPr>
        <w:t xml:space="preserve"> - </w:t>
      </w:r>
      <w:r w:rsidR="00873967">
        <w:rPr>
          <w:rFonts w:cs="Arial"/>
          <w:bCs/>
          <w:szCs w:val="22"/>
        </w:rPr>
        <w:t>Chris Yates</w:t>
      </w:r>
    </w:p>
    <w:p w14:paraId="55386AA5" w14:textId="77777777" w:rsidR="00B92AB1" w:rsidRDefault="00B92AB1" w:rsidP="00B92AB1">
      <w:pPr>
        <w:rPr>
          <w:rFonts w:cs="Arial"/>
          <w:bCs/>
          <w:szCs w:val="22"/>
        </w:rPr>
      </w:pPr>
    </w:p>
    <w:p w14:paraId="24A3F054" w14:textId="2F571373" w:rsidR="000D0DCB" w:rsidRDefault="000D0DCB" w:rsidP="00B92AB1">
      <w:pPr>
        <w:rPr>
          <w:rFonts w:cs="Arial"/>
          <w:bCs/>
          <w:szCs w:val="22"/>
        </w:rPr>
      </w:pPr>
      <w:r>
        <w:rPr>
          <w:rFonts w:cs="Arial"/>
          <w:bCs/>
          <w:szCs w:val="22"/>
        </w:rPr>
        <w:t>Weekly briefings are being circulated to members.</w:t>
      </w:r>
      <w:r w:rsidR="00C22210">
        <w:rPr>
          <w:rFonts w:cs="Arial"/>
          <w:bCs/>
          <w:szCs w:val="22"/>
        </w:rPr>
        <w:t xml:space="preserve">  A meeting on 1</w:t>
      </w:r>
      <w:r w:rsidR="00C22210" w:rsidRPr="00C22210">
        <w:rPr>
          <w:rFonts w:cs="Arial"/>
          <w:bCs/>
          <w:szCs w:val="22"/>
          <w:vertAlign w:val="superscript"/>
        </w:rPr>
        <w:t>st</w:t>
      </w:r>
      <w:r w:rsidR="00C22210">
        <w:rPr>
          <w:rFonts w:cs="Arial"/>
          <w:bCs/>
          <w:szCs w:val="22"/>
        </w:rPr>
        <w:t xml:space="preserve"> May</w:t>
      </w:r>
      <w:r w:rsidR="00D86CB9">
        <w:rPr>
          <w:rFonts w:cs="Arial"/>
          <w:bCs/>
          <w:szCs w:val="22"/>
        </w:rPr>
        <w:t xml:space="preserve"> and CY is looking for </w:t>
      </w:r>
      <w:r w:rsidR="002C39BE">
        <w:rPr>
          <w:rFonts w:cs="Arial"/>
          <w:bCs/>
          <w:szCs w:val="22"/>
        </w:rPr>
        <w:t>volunteers.</w:t>
      </w:r>
    </w:p>
    <w:p w14:paraId="49B49472" w14:textId="77777777" w:rsidR="000D0DCB" w:rsidRPr="007B6EB9" w:rsidRDefault="000D0DCB" w:rsidP="00B92AB1">
      <w:pPr>
        <w:rPr>
          <w:rFonts w:cs="Arial"/>
          <w:bCs/>
          <w:szCs w:val="22"/>
        </w:rPr>
      </w:pPr>
    </w:p>
    <w:p w14:paraId="03DB6955" w14:textId="38C3868F" w:rsidR="00CF38B2" w:rsidRPr="00F95861" w:rsidRDefault="00CF38B2" w:rsidP="00B92AB1">
      <w:pPr>
        <w:rPr>
          <w:rFonts w:cs="Arial"/>
          <w:bCs/>
          <w:szCs w:val="22"/>
        </w:rPr>
      </w:pPr>
      <w:r>
        <w:rPr>
          <w:rFonts w:cs="Arial"/>
          <w:bCs/>
          <w:szCs w:val="22"/>
        </w:rPr>
        <w:t>8</w:t>
      </w:r>
      <w:r w:rsidRPr="00F95861">
        <w:rPr>
          <w:rFonts w:cs="Arial"/>
          <w:bCs/>
          <w:szCs w:val="22"/>
        </w:rPr>
        <w:t>.2</w:t>
      </w:r>
      <w:r>
        <w:rPr>
          <w:rFonts w:cs="Arial"/>
          <w:bCs/>
          <w:szCs w:val="22"/>
        </w:rPr>
        <w:tab/>
      </w:r>
      <w:r w:rsidRPr="00F95861">
        <w:rPr>
          <w:rFonts w:cs="Arial"/>
          <w:bCs/>
          <w:szCs w:val="22"/>
        </w:rPr>
        <w:t>Grenfell Tower Competence Steering Group</w:t>
      </w:r>
      <w:r w:rsidR="0094019F">
        <w:rPr>
          <w:rFonts w:cs="Arial"/>
          <w:bCs/>
          <w:szCs w:val="22"/>
        </w:rPr>
        <w:t xml:space="preserve"> - </w:t>
      </w:r>
      <w:r w:rsidR="00873967">
        <w:rPr>
          <w:rFonts w:cs="Arial"/>
          <w:bCs/>
          <w:szCs w:val="22"/>
        </w:rPr>
        <w:t>Chris Yates</w:t>
      </w:r>
    </w:p>
    <w:p w14:paraId="595D6FC8" w14:textId="77777777" w:rsidR="00B92AB1" w:rsidRDefault="00B92AB1" w:rsidP="00B92AB1">
      <w:pPr>
        <w:rPr>
          <w:rFonts w:cs="Arial"/>
          <w:bCs/>
          <w:szCs w:val="22"/>
        </w:rPr>
      </w:pPr>
    </w:p>
    <w:p w14:paraId="77F214CF" w14:textId="78B1D5A1" w:rsidR="00CF38B2" w:rsidRDefault="00CF38B2" w:rsidP="00B92AB1">
      <w:pPr>
        <w:rPr>
          <w:rFonts w:cs="Arial"/>
          <w:bCs/>
          <w:szCs w:val="22"/>
        </w:rPr>
      </w:pPr>
      <w:r>
        <w:rPr>
          <w:rFonts w:cs="Arial"/>
          <w:bCs/>
          <w:szCs w:val="22"/>
        </w:rPr>
        <w:t>8</w:t>
      </w:r>
      <w:r w:rsidRPr="00F95861">
        <w:rPr>
          <w:rFonts w:cs="Arial"/>
          <w:bCs/>
          <w:szCs w:val="22"/>
        </w:rPr>
        <w:t>.3</w:t>
      </w:r>
      <w:r>
        <w:rPr>
          <w:rFonts w:cs="Arial"/>
          <w:bCs/>
          <w:szCs w:val="22"/>
        </w:rPr>
        <w:tab/>
      </w:r>
      <w:r w:rsidRPr="00F95861">
        <w:rPr>
          <w:rFonts w:cs="Arial"/>
          <w:bCs/>
          <w:szCs w:val="22"/>
        </w:rPr>
        <w:t>CIBSE</w:t>
      </w:r>
    </w:p>
    <w:p w14:paraId="0AFA2914" w14:textId="77777777" w:rsidR="002C39BE" w:rsidRDefault="002C39BE" w:rsidP="00B92AB1">
      <w:pPr>
        <w:rPr>
          <w:rFonts w:cs="Arial"/>
          <w:bCs/>
          <w:szCs w:val="22"/>
        </w:rPr>
      </w:pPr>
    </w:p>
    <w:p w14:paraId="2973EBA5" w14:textId="36F604BE" w:rsidR="002C39BE" w:rsidRDefault="002C39BE" w:rsidP="00B92AB1">
      <w:pPr>
        <w:rPr>
          <w:rFonts w:cs="Arial"/>
          <w:bCs/>
          <w:szCs w:val="22"/>
        </w:rPr>
      </w:pPr>
      <w:r>
        <w:rPr>
          <w:rFonts w:cs="Arial"/>
          <w:bCs/>
          <w:szCs w:val="22"/>
        </w:rPr>
        <w:t xml:space="preserve">Hywel Davies, a key staffer at CIBSE, is retiring (from CIBSE) at the end of March.  He will continue representing some other organisations </w:t>
      </w:r>
      <w:r w:rsidR="00473FF2">
        <w:rPr>
          <w:rFonts w:cs="Arial"/>
          <w:bCs/>
          <w:szCs w:val="22"/>
        </w:rPr>
        <w:t>on areas he has an interest in.</w:t>
      </w:r>
    </w:p>
    <w:p w14:paraId="5DF00FAC" w14:textId="77777777" w:rsidR="00473FF2" w:rsidRDefault="00473FF2" w:rsidP="00B92AB1">
      <w:pPr>
        <w:rPr>
          <w:rFonts w:cs="Arial"/>
          <w:bCs/>
          <w:szCs w:val="22"/>
        </w:rPr>
      </w:pPr>
    </w:p>
    <w:p w14:paraId="657DDA23" w14:textId="69B074B9" w:rsidR="00473FF2" w:rsidRPr="00F95861" w:rsidRDefault="00473FF2" w:rsidP="00B92AB1">
      <w:pPr>
        <w:rPr>
          <w:rFonts w:cs="Arial"/>
          <w:bCs/>
          <w:szCs w:val="22"/>
        </w:rPr>
      </w:pPr>
      <w:r>
        <w:rPr>
          <w:rFonts w:cs="Arial"/>
          <w:bCs/>
          <w:szCs w:val="22"/>
        </w:rPr>
        <w:t>SPONS guide is being updated.  There will be a FETA webinar on this in a month or so</w:t>
      </w:r>
      <w:r w:rsidR="00981262">
        <w:rPr>
          <w:rFonts w:cs="Arial"/>
          <w:bCs/>
          <w:szCs w:val="22"/>
        </w:rPr>
        <w:t>.</w:t>
      </w:r>
    </w:p>
    <w:p w14:paraId="4D5131FA" w14:textId="77777777" w:rsidR="00B92AB1" w:rsidRDefault="00B92AB1" w:rsidP="00B92AB1">
      <w:pPr>
        <w:rPr>
          <w:rFonts w:cs="Arial"/>
          <w:bCs/>
          <w:szCs w:val="22"/>
        </w:rPr>
      </w:pPr>
    </w:p>
    <w:p w14:paraId="16521E8A" w14:textId="6421C283" w:rsidR="00CF38B2" w:rsidRDefault="00CF38B2" w:rsidP="00B92AB1">
      <w:pPr>
        <w:rPr>
          <w:rFonts w:cs="Arial"/>
          <w:bCs/>
          <w:szCs w:val="22"/>
        </w:rPr>
      </w:pPr>
      <w:r>
        <w:rPr>
          <w:rFonts w:cs="Arial"/>
          <w:bCs/>
          <w:szCs w:val="22"/>
        </w:rPr>
        <w:t>8.4</w:t>
      </w:r>
      <w:r>
        <w:rPr>
          <w:rFonts w:cs="Arial"/>
          <w:bCs/>
          <w:szCs w:val="22"/>
        </w:rPr>
        <w:tab/>
        <w:t xml:space="preserve">ACTUATE </w:t>
      </w:r>
      <w:r w:rsidR="003570F1">
        <w:rPr>
          <w:rFonts w:cs="Arial"/>
          <w:bCs/>
          <w:szCs w:val="22"/>
        </w:rPr>
        <w:t xml:space="preserve">UK </w:t>
      </w:r>
      <w:r w:rsidRPr="006B6BB2">
        <w:rPr>
          <w:rFonts w:cs="Arial"/>
          <w:bCs/>
          <w:szCs w:val="22"/>
        </w:rPr>
        <w:t xml:space="preserve">– </w:t>
      </w:r>
      <w:r w:rsidR="0094019F">
        <w:rPr>
          <w:rFonts w:cs="Arial"/>
          <w:bCs/>
          <w:szCs w:val="22"/>
        </w:rPr>
        <w:t>Chris Yates</w:t>
      </w:r>
    </w:p>
    <w:p w14:paraId="2B5615C1" w14:textId="77777777" w:rsidR="00B92AB1" w:rsidRDefault="00B92AB1" w:rsidP="00B92AB1">
      <w:pPr>
        <w:rPr>
          <w:rFonts w:cs="Arial"/>
          <w:bCs/>
          <w:szCs w:val="22"/>
        </w:rPr>
      </w:pPr>
    </w:p>
    <w:p w14:paraId="50A4014B" w14:textId="38652232" w:rsidR="00981262" w:rsidRDefault="00981262" w:rsidP="00B92AB1">
      <w:pPr>
        <w:rPr>
          <w:rFonts w:cs="Arial"/>
          <w:bCs/>
          <w:szCs w:val="22"/>
        </w:rPr>
      </w:pPr>
      <w:r>
        <w:rPr>
          <w:rFonts w:cs="Arial"/>
          <w:bCs/>
          <w:szCs w:val="22"/>
        </w:rPr>
        <w:t>E</w:t>
      </w:r>
      <w:r w:rsidR="006B3D08">
        <w:rPr>
          <w:rFonts w:cs="Arial"/>
          <w:bCs/>
          <w:szCs w:val="22"/>
        </w:rPr>
        <w:t>BSSA</w:t>
      </w:r>
      <w:r>
        <w:rPr>
          <w:rFonts w:cs="Arial"/>
          <w:bCs/>
          <w:szCs w:val="22"/>
        </w:rPr>
        <w:t xml:space="preserve"> work</w:t>
      </w:r>
      <w:r w:rsidR="006B3D08">
        <w:rPr>
          <w:rFonts w:cs="Arial"/>
          <w:bCs/>
          <w:szCs w:val="22"/>
        </w:rPr>
        <w:t xml:space="preserve"> - </w:t>
      </w:r>
      <w:r w:rsidR="00ED3B7C" w:rsidRPr="00DF7BA5">
        <w:rPr>
          <w:rFonts w:cs="Arial"/>
        </w:rPr>
        <w:t xml:space="preserve">information on EBSSA </w:t>
      </w:r>
      <w:r w:rsidR="00ED3B7C">
        <w:rPr>
          <w:rFonts w:cs="Arial"/>
        </w:rPr>
        <w:t xml:space="preserve">is on </w:t>
      </w:r>
      <w:hyperlink r:id="rId21" w:history="1">
        <w:r w:rsidR="00ED3B7C" w:rsidRPr="00DF7BA5">
          <w:rPr>
            <w:rStyle w:val="Hyperlink"/>
            <w:rFonts w:cs="Arial"/>
          </w:rPr>
          <w:t>https://www.actuateuk.org.uk/resources/ebssa/</w:t>
        </w:r>
      </w:hyperlink>
    </w:p>
    <w:p w14:paraId="28F3363B" w14:textId="77777777" w:rsidR="00981262" w:rsidRDefault="00981262" w:rsidP="00B92AB1">
      <w:pPr>
        <w:rPr>
          <w:rFonts w:cs="Arial"/>
          <w:bCs/>
          <w:szCs w:val="22"/>
        </w:rPr>
      </w:pPr>
    </w:p>
    <w:p w14:paraId="776EAD9F" w14:textId="1B7B612D" w:rsidR="00CF38B2" w:rsidRPr="00F95861" w:rsidRDefault="00CF38B2" w:rsidP="00B92AB1">
      <w:pPr>
        <w:rPr>
          <w:rFonts w:cs="Arial"/>
          <w:bCs/>
          <w:szCs w:val="22"/>
        </w:rPr>
      </w:pPr>
      <w:r>
        <w:rPr>
          <w:rFonts w:cs="Arial"/>
          <w:bCs/>
          <w:szCs w:val="22"/>
        </w:rPr>
        <w:t>8</w:t>
      </w:r>
      <w:r w:rsidRPr="00F95861">
        <w:rPr>
          <w:rFonts w:cs="Arial"/>
          <w:bCs/>
          <w:szCs w:val="22"/>
        </w:rPr>
        <w:t>.</w:t>
      </w:r>
      <w:r w:rsidR="00ED3F17">
        <w:rPr>
          <w:rFonts w:cs="Arial"/>
          <w:bCs/>
          <w:szCs w:val="22"/>
        </w:rPr>
        <w:t>5</w:t>
      </w:r>
      <w:r>
        <w:rPr>
          <w:rFonts w:cs="Arial"/>
          <w:bCs/>
          <w:szCs w:val="22"/>
        </w:rPr>
        <w:tab/>
      </w:r>
      <w:r w:rsidRPr="00F95861">
        <w:rPr>
          <w:rFonts w:cs="Arial"/>
          <w:bCs/>
          <w:szCs w:val="22"/>
        </w:rPr>
        <w:t>Construction Leadership Council</w:t>
      </w:r>
      <w:r w:rsidR="0094019F">
        <w:rPr>
          <w:rFonts w:cs="Arial"/>
          <w:bCs/>
          <w:szCs w:val="22"/>
        </w:rPr>
        <w:t xml:space="preserve"> - Chris Yates</w:t>
      </w:r>
    </w:p>
    <w:p w14:paraId="6A82BE05" w14:textId="77777777" w:rsidR="00B92AB1" w:rsidRDefault="00B92AB1" w:rsidP="00B92AB1">
      <w:pPr>
        <w:rPr>
          <w:rFonts w:cs="Arial"/>
          <w:bCs/>
          <w:szCs w:val="22"/>
        </w:rPr>
      </w:pPr>
    </w:p>
    <w:p w14:paraId="2180285D" w14:textId="2C3BB005" w:rsidR="00981262" w:rsidRDefault="00981262" w:rsidP="00B92AB1">
      <w:pPr>
        <w:rPr>
          <w:rFonts w:cs="Arial"/>
          <w:bCs/>
          <w:szCs w:val="22"/>
        </w:rPr>
      </w:pPr>
      <w:r>
        <w:rPr>
          <w:rFonts w:cs="Arial"/>
          <w:bCs/>
          <w:szCs w:val="22"/>
        </w:rPr>
        <w:t>Product availability is a key topic.</w:t>
      </w:r>
    </w:p>
    <w:p w14:paraId="2AE9BD57" w14:textId="77777777" w:rsidR="00981262" w:rsidRDefault="00981262" w:rsidP="00B92AB1">
      <w:pPr>
        <w:rPr>
          <w:rFonts w:cs="Arial"/>
          <w:bCs/>
          <w:szCs w:val="22"/>
        </w:rPr>
      </w:pPr>
    </w:p>
    <w:p w14:paraId="79C61C9D" w14:textId="385F0639" w:rsidR="00CF38B2" w:rsidRPr="00F95861" w:rsidRDefault="00CF38B2" w:rsidP="00B92AB1">
      <w:pPr>
        <w:rPr>
          <w:rFonts w:cs="Arial"/>
          <w:bCs/>
          <w:szCs w:val="22"/>
        </w:rPr>
      </w:pPr>
      <w:r>
        <w:rPr>
          <w:rFonts w:cs="Arial"/>
          <w:bCs/>
          <w:szCs w:val="22"/>
        </w:rPr>
        <w:t>8</w:t>
      </w:r>
      <w:r w:rsidRPr="00F95861">
        <w:rPr>
          <w:rFonts w:cs="Arial"/>
          <w:bCs/>
          <w:szCs w:val="22"/>
        </w:rPr>
        <w:t>.</w:t>
      </w:r>
      <w:r w:rsidR="00ED3F17">
        <w:rPr>
          <w:rFonts w:cs="Arial"/>
          <w:bCs/>
          <w:szCs w:val="22"/>
        </w:rPr>
        <w:t>6</w:t>
      </w:r>
      <w:r>
        <w:rPr>
          <w:rFonts w:cs="Arial"/>
          <w:bCs/>
          <w:szCs w:val="22"/>
        </w:rPr>
        <w:tab/>
      </w:r>
      <w:r w:rsidRPr="00F95861">
        <w:rPr>
          <w:rFonts w:cs="Arial"/>
          <w:bCs/>
          <w:szCs w:val="22"/>
        </w:rPr>
        <w:t>BESA</w:t>
      </w:r>
    </w:p>
    <w:p w14:paraId="5EE1A8DF" w14:textId="77777777" w:rsidR="00B92AB1" w:rsidRDefault="00B92AB1" w:rsidP="00B92AB1">
      <w:pPr>
        <w:rPr>
          <w:rFonts w:cs="Arial"/>
          <w:bCs/>
          <w:szCs w:val="22"/>
        </w:rPr>
      </w:pPr>
    </w:p>
    <w:p w14:paraId="48FAA5CC" w14:textId="5937B17A" w:rsidR="0081342B" w:rsidRDefault="0081342B" w:rsidP="00B92AB1">
      <w:pPr>
        <w:rPr>
          <w:rFonts w:cs="Arial"/>
          <w:bCs/>
          <w:szCs w:val="22"/>
        </w:rPr>
      </w:pPr>
      <w:r>
        <w:rPr>
          <w:rFonts w:cs="Arial"/>
          <w:bCs/>
          <w:szCs w:val="22"/>
        </w:rPr>
        <w:t>Skill cards</w:t>
      </w:r>
      <w:r w:rsidR="00271702">
        <w:rPr>
          <w:rFonts w:cs="Arial"/>
          <w:bCs/>
          <w:szCs w:val="22"/>
        </w:rPr>
        <w:t>.  FETA has an Indoor Air Quality Group and its open to anyone who wishes to join.</w:t>
      </w:r>
    </w:p>
    <w:p w14:paraId="5FEB82A5" w14:textId="77777777" w:rsidR="0081342B" w:rsidRDefault="0081342B" w:rsidP="00B92AB1">
      <w:pPr>
        <w:rPr>
          <w:rFonts w:cs="Arial"/>
          <w:bCs/>
          <w:szCs w:val="22"/>
        </w:rPr>
      </w:pPr>
    </w:p>
    <w:p w14:paraId="2754F4A2" w14:textId="03726EE8" w:rsidR="00CF38B2" w:rsidRPr="00F95861" w:rsidRDefault="00CF38B2" w:rsidP="00B92AB1">
      <w:pPr>
        <w:rPr>
          <w:rFonts w:cs="Arial"/>
          <w:bCs/>
          <w:szCs w:val="22"/>
        </w:rPr>
      </w:pPr>
      <w:r>
        <w:rPr>
          <w:rFonts w:cs="Arial"/>
          <w:bCs/>
          <w:szCs w:val="22"/>
        </w:rPr>
        <w:t>8</w:t>
      </w:r>
      <w:r w:rsidRPr="00F95861">
        <w:rPr>
          <w:rFonts w:cs="Arial"/>
          <w:bCs/>
          <w:szCs w:val="22"/>
        </w:rPr>
        <w:t>.</w:t>
      </w:r>
      <w:r w:rsidR="00ED3F17">
        <w:rPr>
          <w:rFonts w:cs="Arial"/>
          <w:bCs/>
          <w:szCs w:val="22"/>
        </w:rPr>
        <w:t>7</w:t>
      </w:r>
      <w:r>
        <w:rPr>
          <w:rFonts w:cs="Arial"/>
          <w:bCs/>
          <w:szCs w:val="22"/>
        </w:rPr>
        <w:tab/>
      </w:r>
      <w:r w:rsidRPr="00F95861">
        <w:rPr>
          <w:rFonts w:cs="Arial"/>
          <w:bCs/>
          <w:szCs w:val="22"/>
        </w:rPr>
        <w:t>NAADUK</w:t>
      </w:r>
      <w:r w:rsidR="00C05217">
        <w:rPr>
          <w:rFonts w:cs="Arial"/>
          <w:bCs/>
          <w:szCs w:val="22"/>
        </w:rPr>
        <w:t xml:space="preserve"> – </w:t>
      </w:r>
      <w:r w:rsidR="00B34AB2">
        <w:rPr>
          <w:rFonts w:cs="Arial"/>
          <w:bCs/>
          <w:szCs w:val="22"/>
        </w:rPr>
        <w:t>N</w:t>
      </w:r>
      <w:r w:rsidR="00C05217">
        <w:rPr>
          <w:rFonts w:cs="Arial"/>
          <w:bCs/>
          <w:szCs w:val="22"/>
        </w:rPr>
        <w:t>ygel Humphrey</w:t>
      </w:r>
    </w:p>
    <w:p w14:paraId="4A8631D5" w14:textId="77777777" w:rsidR="00271702" w:rsidRDefault="00271702" w:rsidP="00B92AB1">
      <w:pPr>
        <w:rPr>
          <w:rFonts w:cs="Arial"/>
          <w:bCs/>
          <w:szCs w:val="22"/>
        </w:rPr>
      </w:pPr>
    </w:p>
    <w:p w14:paraId="6118DB31" w14:textId="2A09E33E" w:rsidR="00F72E6C" w:rsidRDefault="00F72E6C" w:rsidP="00B92AB1">
      <w:pPr>
        <w:rPr>
          <w:rFonts w:cs="Arial"/>
          <w:bCs/>
          <w:szCs w:val="22"/>
        </w:rPr>
      </w:pPr>
      <w:r>
        <w:rPr>
          <w:rFonts w:cs="Arial"/>
          <w:bCs/>
          <w:szCs w:val="22"/>
        </w:rPr>
        <w:t>Andrew Stan</w:t>
      </w:r>
      <w:r w:rsidR="001043C0">
        <w:rPr>
          <w:rFonts w:cs="Arial"/>
          <w:bCs/>
          <w:szCs w:val="22"/>
        </w:rPr>
        <w:t>f</w:t>
      </w:r>
      <w:r>
        <w:rPr>
          <w:rFonts w:cs="Arial"/>
          <w:bCs/>
          <w:szCs w:val="22"/>
        </w:rPr>
        <w:t xml:space="preserve">ord attended and </w:t>
      </w:r>
      <w:r w:rsidR="001043C0">
        <w:rPr>
          <w:rFonts w:cs="Arial"/>
          <w:bCs/>
          <w:szCs w:val="22"/>
        </w:rPr>
        <w:t>gave an update.</w:t>
      </w:r>
    </w:p>
    <w:p w14:paraId="0D0C74E4" w14:textId="77777777" w:rsidR="001043C0" w:rsidRDefault="001043C0" w:rsidP="00B92AB1">
      <w:pPr>
        <w:rPr>
          <w:rFonts w:cs="Arial"/>
          <w:bCs/>
          <w:szCs w:val="22"/>
        </w:rPr>
      </w:pPr>
    </w:p>
    <w:p w14:paraId="6FF0B44D" w14:textId="512395EC" w:rsidR="001043C0" w:rsidRDefault="001043C0" w:rsidP="00B92AB1">
      <w:pPr>
        <w:rPr>
          <w:rFonts w:cs="Arial"/>
          <w:bCs/>
          <w:szCs w:val="22"/>
        </w:rPr>
      </w:pPr>
      <w:r>
        <w:rPr>
          <w:rFonts w:cs="Arial"/>
          <w:bCs/>
          <w:szCs w:val="22"/>
        </w:rPr>
        <w:t>Membership is growing.</w:t>
      </w:r>
    </w:p>
    <w:p w14:paraId="7F168C5C" w14:textId="77777777" w:rsidR="001043C0" w:rsidRDefault="001043C0" w:rsidP="00B92AB1">
      <w:pPr>
        <w:rPr>
          <w:rFonts w:cs="Arial"/>
          <w:bCs/>
          <w:szCs w:val="22"/>
        </w:rPr>
      </w:pPr>
    </w:p>
    <w:p w14:paraId="4D926D26" w14:textId="4784D6C0" w:rsidR="001043C0" w:rsidRDefault="001043C0" w:rsidP="00B92AB1">
      <w:pPr>
        <w:rPr>
          <w:rFonts w:cs="Arial"/>
          <w:bCs/>
          <w:szCs w:val="22"/>
        </w:rPr>
      </w:pPr>
      <w:r>
        <w:rPr>
          <w:rFonts w:cs="Arial"/>
          <w:bCs/>
          <w:szCs w:val="22"/>
        </w:rPr>
        <w:t>LPCB</w:t>
      </w:r>
    </w:p>
    <w:p w14:paraId="3BD63541" w14:textId="77777777" w:rsidR="002E7122" w:rsidRDefault="002E7122" w:rsidP="00B92AB1">
      <w:pPr>
        <w:rPr>
          <w:rFonts w:cs="Arial"/>
          <w:bCs/>
          <w:szCs w:val="22"/>
        </w:rPr>
      </w:pPr>
    </w:p>
    <w:p w14:paraId="76785E0B" w14:textId="39EA6A0D" w:rsidR="002E7122" w:rsidRDefault="002E7122" w:rsidP="00B92AB1">
      <w:pPr>
        <w:rPr>
          <w:rFonts w:cs="Arial"/>
          <w:bCs/>
          <w:szCs w:val="22"/>
        </w:rPr>
      </w:pPr>
      <w:r>
        <w:rPr>
          <w:rFonts w:cs="Arial"/>
          <w:bCs/>
          <w:szCs w:val="22"/>
        </w:rPr>
        <w:t>BS 15780 review.  BW asked if there was any timescale</w:t>
      </w:r>
      <w:r w:rsidR="00AB4A06">
        <w:rPr>
          <w:rFonts w:cs="Arial"/>
          <w:bCs/>
          <w:szCs w:val="22"/>
        </w:rPr>
        <w:t xml:space="preserve">.  The portal is </w:t>
      </w:r>
      <w:proofErr w:type="gramStart"/>
      <w:r w:rsidR="00AB4A06">
        <w:rPr>
          <w:rFonts w:cs="Arial"/>
          <w:bCs/>
          <w:szCs w:val="22"/>
        </w:rPr>
        <w:t>open up</w:t>
      </w:r>
      <w:proofErr w:type="gramEnd"/>
      <w:r w:rsidR="00AB4A06">
        <w:rPr>
          <w:rFonts w:cs="Arial"/>
          <w:bCs/>
          <w:szCs w:val="22"/>
        </w:rPr>
        <w:t xml:space="preserve"> to 20</w:t>
      </w:r>
      <w:r w:rsidR="00AB4A06" w:rsidRPr="00AB4A06">
        <w:rPr>
          <w:rFonts w:cs="Arial"/>
          <w:bCs/>
          <w:szCs w:val="22"/>
          <w:vertAlign w:val="superscript"/>
        </w:rPr>
        <w:t>th</w:t>
      </w:r>
      <w:r w:rsidR="00AB4A06">
        <w:rPr>
          <w:rFonts w:cs="Arial"/>
          <w:bCs/>
          <w:szCs w:val="22"/>
        </w:rPr>
        <w:t xml:space="preserve"> March.  They are doing it through the BSI </w:t>
      </w:r>
      <w:r w:rsidR="003616C6">
        <w:rPr>
          <w:rFonts w:cs="Arial"/>
          <w:bCs/>
          <w:szCs w:val="22"/>
        </w:rPr>
        <w:t>procedure.</w:t>
      </w:r>
      <w:r w:rsidR="00470BFA">
        <w:rPr>
          <w:rFonts w:cs="Arial"/>
          <w:bCs/>
          <w:szCs w:val="22"/>
        </w:rPr>
        <w:t xml:space="preserve">  BW said ADCAS should wait until the 2024 published edition of BS 15780 was available before he did a review of the ADCAS cleaning guide </w:t>
      </w:r>
      <w:r w:rsidR="001B023F">
        <w:rPr>
          <w:rFonts w:cs="Arial"/>
          <w:bCs/>
          <w:szCs w:val="22"/>
        </w:rPr>
        <w:t>as ADCAS has to “react” to whatever requirements are in the BS.</w:t>
      </w:r>
    </w:p>
    <w:p w14:paraId="6E63E92F" w14:textId="77777777" w:rsidR="00F72E6C" w:rsidRDefault="00F72E6C" w:rsidP="00B92AB1">
      <w:pPr>
        <w:rPr>
          <w:rFonts w:cs="Arial"/>
          <w:bCs/>
          <w:szCs w:val="22"/>
        </w:rPr>
      </w:pPr>
    </w:p>
    <w:p w14:paraId="1C2DDAA9" w14:textId="471DF44C" w:rsidR="00CF38B2" w:rsidRPr="00F95861" w:rsidRDefault="00CF38B2" w:rsidP="00B92AB1">
      <w:pPr>
        <w:rPr>
          <w:rFonts w:cs="Arial"/>
          <w:bCs/>
          <w:szCs w:val="22"/>
        </w:rPr>
      </w:pPr>
      <w:r>
        <w:rPr>
          <w:rFonts w:cs="Arial"/>
          <w:bCs/>
          <w:szCs w:val="22"/>
        </w:rPr>
        <w:t>8</w:t>
      </w:r>
      <w:r w:rsidRPr="00F95861">
        <w:rPr>
          <w:rFonts w:cs="Arial"/>
          <w:bCs/>
          <w:szCs w:val="22"/>
        </w:rPr>
        <w:t>.</w:t>
      </w:r>
      <w:r w:rsidR="00ED3F17">
        <w:rPr>
          <w:rFonts w:cs="Arial"/>
          <w:bCs/>
          <w:szCs w:val="22"/>
        </w:rPr>
        <w:t>8</w:t>
      </w:r>
      <w:r>
        <w:rPr>
          <w:rFonts w:cs="Arial"/>
          <w:bCs/>
          <w:szCs w:val="22"/>
        </w:rPr>
        <w:tab/>
      </w:r>
      <w:r w:rsidRPr="00F95861">
        <w:rPr>
          <w:rFonts w:cs="Arial"/>
          <w:bCs/>
          <w:szCs w:val="22"/>
        </w:rPr>
        <w:t xml:space="preserve">ASFP </w:t>
      </w:r>
    </w:p>
    <w:p w14:paraId="413E4D5C" w14:textId="77777777" w:rsidR="00CF38B2" w:rsidRDefault="00CF38B2" w:rsidP="00B92AB1">
      <w:pPr>
        <w:rPr>
          <w:rFonts w:cs="Arial"/>
          <w:szCs w:val="22"/>
        </w:rPr>
      </w:pPr>
    </w:p>
    <w:p w14:paraId="7788FA59" w14:textId="77777777" w:rsidR="00AB744F" w:rsidRDefault="00AB744F" w:rsidP="00CF38B2">
      <w:pPr>
        <w:rPr>
          <w:rFonts w:cs="Arial"/>
          <w:b/>
          <w:szCs w:val="22"/>
        </w:rPr>
      </w:pPr>
    </w:p>
    <w:p w14:paraId="0E2AA225" w14:textId="0CC610C1" w:rsidR="00CF38B2" w:rsidRPr="00063D6B" w:rsidRDefault="00CF38B2" w:rsidP="00CF38B2">
      <w:pPr>
        <w:rPr>
          <w:rFonts w:cs="Arial"/>
          <w:b/>
          <w:szCs w:val="22"/>
        </w:rPr>
      </w:pPr>
      <w:r>
        <w:rPr>
          <w:rFonts w:cs="Arial"/>
          <w:b/>
          <w:szCs w:val="22"/>
        </w:rPr>
        <w:t>9</w:t>
      </w:r>
      <w:r w:rsidRPr="00063D6B">
        <w:rPr>
          <w:rFonts w:cs="Arial"/>
          <w:b/>
          <w:szCs w:val="22"/>
        </w:rPr>
        <w:tab/>
        <w:t>Any other business</w:t>
      </w:r>
    </w:p>
    <w:p w14:paraId="0C0044C7" w14:textId="77777777" w:rsidR="00F90137" w:rsidRDefault="00F90137" w:rsidP="00CF38B2">
      <w:pPr>
        <w:rPr>
          <w:rFonts w:cs="Arial"/>
          <w:szCs w:val="22"/>
        </w:rPr>
      </w:pPr>
    </w:p>
    <w:p w14:paraId="12632593" w14:textId="5C21C681" w:rsidR="00A845BF" w:rsidRDefault="00AB744F" w:rsidP="00CF38B2">
      <w:pPr>
        <w:rPr>
          <w:rFonts w:cs="Arial"/>
          <w:szCs w:val="22"/>
        </w:rPr>
      </w:pPr>
      <w:r>
        <w:rPr>
          <w:rFonts w:cs="Arial"/>
          <w:szCs w:val="22"/>
        </w:rPr>
        <w:t xml:space="preserve">The FETA annual lunch is fully booked.  </w:t>
      </w:r>
      <w:r w:rsidR="005B525C">
        <w:rPr>
          <w:rFonts w:cs="Arial"/>
          <w:szCs w:val="22"/>
        </w:rPr>
        <w:t>ADCAS has a table reserved</w:t>
      </w:r>
      <w:r w:rsidR="004079BB">
        <w:rPr>
          <w:rFonts w:cs="Arial"/>
          <w:szCs w:val="22"/>
        </w:rPr>
        <w:t>.</w:t>
      </w:r>
    </w:p>
    <w:p w14:paraId="713AAA4E" w14:textId="77777777" w:rsidR="00593E18" w:rsidRDefault="00593E18" w:rsidP="00CF38B2">
      <w:pPr>
        <w:rPr>
          <w:rFonts w:cs="Arial"/>
          <w:szCs w:val="22"/>
        </w:rPr>
      </w:pPr>
    </w:p>
    <w:p w14:paraId="0B9860D1" w14:textId="27F0AA47" w:rsidR="003C22B2" w:rsidRDefault="003C22B2" w:rsidP="00CF38B2">
      <w:pPr>
        <w:rPr>
          <w:rFonts w:cs="Arial"/>
          <w:szCs w:val="22"/>
        </w:rPr>
      </w:pPr>
      <w:r>
        <w:rPr>
          <w:rFonts w:cs="Arial"/>
          <w:szCs w:val="22"/>
        </w:rPr>
        <w:t>Tues 19 March</w:t>
      </w:r>
      <w:r w:rsidR="00AF07AA">
        <w:rPr>
          <w:rFonts w:cs="Arial"/>
          <w:szCs w:val="22"/>
        </w:rPr>
        <w:t xml:space="preserve"> </w:t>
      </w:r>
      <w:r>
        <w:rPr>
          <w:rFonts w:cs="Arial"/>
          <w:szCs w:val="22"/>
        </w:rPr>
        <w:t>- webinar that will be recorded.  If ADCAS wish to do a similar one on competency</w:t>
      </w:r>
      <w:r w:rsidR="00AF07AA">
        <w:rPr>
          <w:rFonts w:cs="Arial"/>
          <w:szCs w:val="22"/>
        </w:rPr>
        <w:t>, CY can arrange it.</w:t>
      </w:r>
    </w:p>
    <w:p w14:paraId="59522AC0" w14:textId="77777777" w:rsidR="00F6061B" w:rsidRDefault="00F6061B" w:rsidP="00CF38B2">
      <w:pPr>
        <w:rPr>
          <w:rFonts w:cs="Arial"/>
          <w:szCs w:val="22"/>
        </w:rPr>
      </w:pPr>
    </w:p>
    <w:p w14:paraId="4838C5D4" w14:textId="688520D0" w:rsidR="00F6061B" w:rsidRDefault="00150899" w:rsidP="00CF38B2">
      <w:pPr>
        <w:rPr>
          <w:rFonts w:cs="Arial"/>
          <w:szCs w:val="22"/>
        </w:rPr>
      </w:pPr>
      <w:r>
        <w:rPr>
          <w:rFonts w:cs="Arial"/>
          <w:szCs w:val="22"/>
        </w:rPr>
        <w:t>9.2</w:t>
      </w:r>
      <w:r>
        <w:rPr>
          <w:rFonts w:cs="Arial"/>
          <w:szCs w:val="22"/>
        </w:rPr>
        <w:tab/>
        <w:t xml:space="preserve">Contractors in the </w:t>
      </w:r>
      <w:r w:rsidR="0015589B">
        <w:rPr>
          <w:rFonts w:cs="Arial"/>
          <w:szCs w:val="22"/>
        </w:rPr>
        <w:t>Northwest</w:t>
      </w:r>
    </w:p>
    <w:p w14:paraId="2750C4C6" w14:textId="77777777" w:rsidR="00150899" w:rsidRDefault="00150899" w:rsidP="00CF38B2">
      <w:pPr>
        <w:rPr>
          <w:rFonts w:cs="Arial"/>
          <w:szCs w:val="22"/>
        </w:rPr>
      </w:pPr>
    </w:p>
    <w:p w14:paraId="09E6E7B0" w14:textId="17C1EBFB" w:rsidR="00B73347" w:rsidRPr="00737E1A" w:rsidRDefault="00150899" w:rsidP="00B73347">
      <w:pPr>
        <w:rPr>
          <w:rFonts w:cs="Arial"/>
          <w:szCs w:val="22"/>
        </w:rPr>
      </w:pPr>
      <w:r w:rsidRPr="00737E1A">
        <w:rPr>
          <w:rFonts w:cs="Arial"/>
          <w:szCs w:val="22"/>
        </w:rPr>
        <w:t>Darren</w:t>
      </w:r>
      <w:r w:rsidR="00737E1A" w:rsidRPr="00737E1A">
        <w:rPr>
          <w:rFonts w:cs="Arial"/>
          <w:szCs w:val="22"/>
        </w:rPr>
        <w:t xml:space="preserve"> Webster said a</w:t>
      </w:r>
      <w:r w:rsidR="00B73347" w:rsidRPr="00737E1A">
        <w:rPr>
          <w:rFonts w:cs="Arial"/>
          <w:szCs w:val="22"/>
        </w:rPr>
        <w:t xml:space="preserve"> group of interested parties in the </w:t>
      </w:r>
      <w:r w:rsidR="0015589B" w:rsidRPr="00737E1A">
        <w:rPr>
          <w:rFonts w:cs="Arial"/>
          <w:szCs w:val="22"/>
        </w:rPr>
        <w:t>Northwest</w:t>
      </w:r>
      <w:r w:rsidR="00B73347" w:rsidRPr="00737E1A">
        <w:rPr>
          <w:rFonts w:cs="Arial"/>
          <w:szCs w:val="22"/>
        </w:rPr>
        <w:t xml:space="preserve"> met and discussed the situation regarding the requirements to renew the CSCS cards for ductwork installers and the NVQ2 qualifications and conducted a survey (results </w:t>
      </w:r>
      <w:r w:rsidR="00DC2985">
        <w:rPr>
          <w:rFonts w:cs="Arial"/>
          <w:szCs w:val="22"/>
        </w:rPr>
        <w:t>copied below</w:t>
      </w:r>
      <w:r w:rsidR="00B73347" w:rsidRPr="00737E1A">
        <w:rPr>
          <w:rFonts w:cs="Arial"/>
          <w:szCs w:val="22"/>
        </w:rPr>
        <w:t>) to see what really is happening. This shows in</w:t>
      </w:r>
      <w:r w:rsidR="00DC2985">
        <w:rPr>
          <w:rFonts w:cs="Arial"/>
          <w:szCs w:val="22"/>
        </w:rPr>
        <w:t>,</w:t>
      </w:r>
      <w:r w:rsidR="00B73347" w:rsidRPr="00737E1A">
        <w:rPr>
          <w:rFonts w:cs="Arial"/>
          <w:szCs w:val="22"/>
        </w:rPr>
        <w:t xml:space="preserve"> </w:t>
      </w:r>
      <w:r w:rsidR="00641C82" w:rsidRPr="00737E1A">
        <w:rPr>
          <w:rFonts w:cs="Arial"/>
          <w:szCs w:val="22"/>
        </w:rPr>
        <w:t>Darren’s</w:t>
      </w:r>
      <w:r w:rsidR="00B73347" w:rsidRPr="00737E1A">
        <w:rPr>
          <w:rFonts w:cs="Arial"/>
          <w:szCs w:val="22"/>
        </w:rPr>
        <w:t xml:space="preserve"> opinion</w:t>
      </w:r>
      <w:r w:rsidR="00DC2985">
        <w:rPr>
          <w:rFonts w:cs="Arial"/>
          <w:szCs w:val="22"/>
        </w:rPr>
        <w:t>,</w:t>
      </w:r>
      <w:r w:rsidR="00B73347" w:rsidRPr="00737E1A">
        <w:rPr>
          <w:rFonts w:cs="Arial"/>
          <w:szCs w:val="22"/>
        </w:rPr>
        <w:t xml:space="preserve"> a desire to gain qualification but needs to have value and currently this is not seen. </w:t>
      </w:r>
    </w:p>
    <w:p w14:paraId="4E38AC02" w14:textId="77777777" w:rsidR="00641C82" w:rsidRDefault="00641C82" w:rsidP="00B73347">
      <w:pPr>
        <w:rPr>
          <w:rFonts w:cs="Arial"/>
          <w:color w:val="FF0000"/>
          <w:szCs w:val="22"/>
        </w:rPr>
      </w:pPr>
    </w:p>
    <w:p w14:paraId="7B4A00D7" w14:textId="399B22D7" w:rsidR="00641C82" w:rsidRDefault="003079D5" w:rsidP="00B73347">
      <w:pPr>
        <w:rPr>
          <w:rFonts w:cs="Arial"/>
          <w:color w:val="FF0000"/>
          <w:szCs w:val="22"/>
        </w:rPr>
      </w:pPr>
      <w:r>
        <w:rPr>
          <w:noProof/>
        </w:rPr>
        <w:drawing>
          <wp:inline distT="0" distB="0" distL="0" distR="0" wp14:anchorId="0F9475FD" wp14:editId="1FBD36F0">
            <wp:extent cx="4837534" cy="3979469"/>
            <wp:effectExtent l="0" t="0" r="1270" b="2540"/>
            <wp:docPr id="162549074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490741" name="Picture 1" descr="A screenshot of a survey&#10;&#10;Description automatically generated"/>
                    <pic:cNvPicPr/>
                  </pic:nvPicPr>
                  <pic:blipFill>
                    <a:blip r:embed="rId22"/>
                    <a:stretch>
                      <a:fillRect/>
                    </a:stretch>
                  </pic:blipFill>
                  <pic:spPr>
                    <a:xfrm>
                      <a:off x="0" y="0"/>
                      <a:ext cx="4842249" cy="3983348"/>
                    </a:xfrm>
                    <a:prstGeom prst="rect">
                      <a:avLst/>
                    </a:prstGeom>
                  </pic:spPr>
                </pic:pic>
              </a:graphicData>
            </a:graphic>
          </wp:inline>
        </w:drawing>
      </w:r>
    </w:p>
    <w:p w14:paraId="5AB635F1" w14:textId="171DD67B" w:rsidR="003079D5" w:rsidRPr="00150899" w:rsidRDefault="00F6165D" w:rsidP="00B73347">
      <w:pPr>
        <w:rPr>
          <w:rFonts w:cs="Arial"/>
          <w:color w:val="FF0000"/>
          <w:szCs w:val="22"/>
        </w:rPr>
      </w:pPr>
      <w:r>
        <w:rPr>
          <w:noProof/>
        </w:rPr>
        <w:lastRenderedPageBreak/>
        <w:drawing>
          <wp:inline distT="0" distB="0" distL="0" distR="0" wp14:anchorId="6EB9E76D" wp14:editId="2778B420">
            <wp:extent cx="4637837" cy="1924810"/>
            <wp:effectExtent l="0" t="0" r="0" b="0"/>
            <wp:docPr id="1323646626" name="Picture 1" descr="A pie chart with a green circle and orang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646626" name="Picture 1" descr="A pie chart with a green circle and orange circle&#10;&#10;Description automatically generated"/>
                    <pic:cNvPicPr/>
                  </pic:nvPicPr>
                  <pic:blipFill>
                    <a:blip r:embed="rId23"/>
                    <a:stretch>
                      <a:fillRect/>
                    </a:stretch>
                  </pic:blipFill>
                  <pic:spPr>
                    <a:xfrm>
                      <a:off x="0" y="0"/>
                      <a:ext cx="4649342" cy="1929585"/>
                    </a:xfrm>
                    <a:prstGeom prst="rect">
                      <a:avLst/>
                    </a:prstGeom>
                  </pic:spPr>
                </pic:pic>
              </a:graphicData>
            </a:graphic>
          </wp:inline>
        </w:drawing>
      </w:r>
    </w:p>
    <w:p w14:paraId="3EDF551F" w14:textId="3D01C2D8" w:rsidR="003C22B2" w:rsidRDefault="000118A1" w:rsidP="00CF38B2">
      <w:pPr>
        <w:rPr>
          <w:rFonts w:cs="Arial"/>
          <w:szCs w:val="22"/>
        </w:rPr>
      </w:pPr>
      <w:r>
        <w:rPr>
          <w:noProof/>
        </w:rPr>
        <w:drawing>
          <wp:inline distT="0" distB="0" distL="0" distR="0" wp14:anchorId="079C9C6F" wp14:editId="2040F341">
            <wp:extent cx="4501780" cy="3829456"/>
            <wp:effectExtent l="0" t="0" r="0" b="0"/>
            <wp:docPr id="1696677151" name="Picture 1" descr="A screenshot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77151" name="Picture 1" descr="A screenshot of a questionnaire&#10;&#10;Description automatically generated"/>
                    <pic:cNvPicPr/>
                  </pic:nvPicPr>
                  <pic:blipFill>
                    <a:blip r:embed="rId24"/>
                    <a:stretch>
                      <a:fillRect/>
                    </a:stretch>
                  </pic:blipFill>
                  <pic:spPr>
                    <a:xfrm>
                      <a:off x="0" y="0"/>
                      <a:ext cx="4512340" cy="3838439"/>
                    </a:xfrm>
                    <a:prstGeom prst="rect">
                      <a:avLst/>
                    </a:prstGeom>
                  </pic:spPr>
                </pic:pic>
              </a:graphicData>
            </a:graphic>
          </wp:inline>
        </w:drawing>
      </w:r>
    </w:p>
    <w:p w14:paraId="5CFB99C4" w14:textId="76AF8390" w:rsidR="000118A1" w:rsidRDefault="00E3563C" w:rsidP="00CF38B2">
      <w:pPr>
        <w:rPr>
          <w:rFonts w:cs="Arial"/>
          <w:szCs w:val="22"/>
        </w:rPr>
      </w:pPr>
      <w:r>
        <w:rPr>
          <w:noProof/>
        </w:rPr>
        <w:drawing>
          <wp:inline distT="0" distB="0" distL="0" distR="0" wp14:anchorId="46571D34" wp14:editId="791EEEDE">
            <wp:extent cx="4374490" cy="1779166"/>
            <wp:effectExtent l="0" t="0" r="7620" b="0"/>
            <wp:docPr id="952710482" name="Picture 1" descr="A green and orange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710482" name="Picture 1" descr="A green and orange pie chart&#10;&#10;Description automatically generated"/>
                    <pic:cNvPicPr/>
                  </pic:nvPicPr>
                  <pic:blipFill>
                    <a:blip r:embed="rId25"/>
                    <a:stretch>
                      <a:fillRect/>
                    </a:stretch>
                  </pic:blipFill>
                  <pic:spPr>
                    <a:xfrm>
                      <a:off x="0" y="0"/>
                      <a:ext cx="4402757" cy="1790662"/>
                    </a:xfrm>
                    <a:prstGeom prst="rect">
                      <a:avLst/>
                    </a:prstGeom>
                  </pic:spPr>
                </pic:pic>
              </a:graphicData>
            </a:graphic>
          </wp:inline>
        </w:drawing>
      </w:r>
    </w:p>
    <w:p w14:paraId="2E4F646C" w14:textId="77777777" w:rsidR="000118A1" w:rsidRPr="00063D6B" w:rsidRDefault="000118A1" w:rsidP="00CF38B2">
      <w:pPr>
        <w:rPr>
          <w:rFonts w:cs="Arial"/>
          <w:szCs w:val="22"/>
        </w:rPr>
      </w:pPr>
    </w:p>
    <w:p w14:paraId="621303E1" w14:textId="7DC1C50E" w:rsidR="00CF38B2" w:rsidRPr="00063D6B" w:rsidRDefault="00CF38B2" w:rsidP="00CF38B2">
      <w:pPr>
        <w:rPr>
          <w:rFonts w:cs="Arial"/>
          <w:szCs w:val="22"/>
        </w:rPr>
      </w:pPr>
      <w:r>
        <w:rPr>
          <w:rFonts w:cs="Arial"/>
          <w:b/>
          <w:szCs w:val="22"/>
        </w:rPr>
        <w:t>10</w:t>
      </w:r>
      <w:r w:rsidRPr="00063D6B">
        <w:rPr>
          <w:rFonts w:cs="Arial"/>
          <w:b/>
          <w:szCs w:val="22"/>
        </w:rPr>
        <w:tab/>
        <w:t>Date</w:t>
      </w:r>
      <w:r>
        <w:rPr>
          <w:rFonts w:cs="Arial"/>
          <w:b/>
          <w:szCs w:val="22"/>
        </w:rPr>
        <w:t>s</w:t>
      </w:r>
      <w:r w:rsidRPr="00063D6B">
        <w:rPr>
          <w:rFonts w:cs="Arial"/>
          <w:b/>
          <w:szCs w:val="22"/>
        </w:rPr>
        <w:t xml:space="preserve"> of </w:t>
      </w:r>
      <w:r w:rsidR="00015157">
        <w:rPr>
          <w:rFonts w:cs="Arial"/>
          <w:b/>
          <w:szCs w:val="22"/>
        </w:rPr>
        <w:t xml:space="preserve">next </w:t>
      </w:r>
      <w:r w:rsidRPr="00063D6B">
        <w:rPr>
          <w:rFonts w:cs="Arial"/>
          <w:b/>
          <w:szCs w:val="22"/>
        </w:rPr>
        <w:t>meeting</w:t>
      </w:r>
    </w:p>
    <w:p w14:paraId="0E88B8C4" w14:textId="77777777" w:rsidR="00CF38B2" w:rsidRDefault="00CF38B2" w:rsidP="00CF38B2">
      <w:pPr>
        <w:rPr>
          <w:rFonts w:cs="Arial"/>
          <w:szCs w:val="22"/>
        </w:rPr>
      </w:pPr>
    </w:p>
    <w:p w14:paraId="0C456790" w14:textId="3AAE4B7A" w:rsidR="004A2BDF" w:rsidRDefault="00DC2985" w:rsidP="00CF38B2">
      <w:pPr>
        <w:rPr>
          <w:rFonts w:cs="Arial"/>
          <w:szCs w:val="22"/>
        </w:rPr>
      </w:pPr>
      <w:r>
        <w:rPr>
          <w:rFonts w:cs="Arial"/>
          <w:szCs w:val="22"/>
        </w:rPr>
        <w:t>MD/CY were asked to l</w:t>
      </w:r>
      <w:r w:rsidR="004A2BDF">
        <w:rPr>
          <w:rFonts w:cs="Arial"/>
          <w:szCs w:val="22"/>
        </w:rPr>
        <w:t xml:space="preserve">ook at timings to give a further 30 mins to </w:t>
      </w:r>
      <w:r w:rsidR="009F737A">
        <w:rPr>
          <w:rFonts w:cs="Arial"/>
          <w:szCs w:val="22"/>
        </w:rPr>
        <w:t xml:space="preserve">the </w:t>
      </w:r>
      <w:r w:rsidR="004A2BDF">
        <w:rPr>
          <w:rFonts w:cs="Arial"/>
          <w:szCs w:val="22"/>
        </w:rPr>
        <w:t>Exec</w:t>
      </w:r>
      <w:r w:rsidR="009F737A">
        <w:rPr>
          <w:rFonts w:cs="Arial"/>
          <w:szCs w:val="22"/>
        </w:rPr>
        <w:t>utive.</w:t>
      </w:r>
    </w:p>
    <w:p w14:paraId="490A5A84" w14:textId="77777777" w:rsidR="004A2BDF" w:rsidRDefault="004A2BDF" w:rsidP="00CF38B2">
      <w:pPr>
        <w:rPr>
          <w:rFonts w:cs="Arial"/>
          <w:szCs w:val="22"/>
        </w:rPr>
      </w:pPr>
    </w:p>
    <w:p w14:paraId="4B3C4E74" w14:textId="241E7524" w:rsidR="00B77AAB" w:rsidRDefault="008A00B8" w:rsidP="00CF38B2">
      <w:pPr>
        <w:rPr>
          <w:rFonts w:cs="Arial"/>
          <w:szCs w:val="22"/>
        </w:rPr>
      </w:pPr>
      <w:r>
        <w:rPr>
          <w:rFonts w:cs="Arial"/>
          <w:szCs w:val="22"/>
        </w:rPr>
        <w:t xml:space="preserve">Meeting </w:t>
      </w:r>
      <w:r w:rsidR="00B77AAB">
        <w:rPr>
          <w:rFonts w:cs="Arial"/>
          <w:szCs w:val="22"/>
        </w:rPr>
        <w:t xml:space="preserve">Dates for 2024 </w:t>
      </w:r>
      <w:r>
        <w:rPr>
          <w:rFonts w:cs="Arial"/>
          <w:szCs w:val="22"/>
        </w:rPr>
        <w:t>ar</w:t>
      </w:r>
      <w:r w:rsidR="00360654">
        <w:rPr>
          <w:rFonts w:cs="Arial"/>
          <w:szCs w:val="22"/>
        </w:rPr>
        <w:t>e</w:t>
      </w:r>
      <w:r>
        <w:rPr>
          <w:rFonts w:cs="Arial"/>
          <w:szCs w:val="22"/>
        </w:rPr>
        <w:t xml:space="preserve"> as follows:</w:t>
      </w:r>
    </w:p>
    <w:p w14:paraId="77425920" w14:textId="77777777" w:rsidR="008A00B8" w:rsidRDefault="008A00B8" w:rsidP="00CF38B2">
      <w:pPr>
        <w:rPr>
          <w:rFonts w:cs="Arial"/>
          <w:szCs w:val="22"/>
        </w:rPr>
      </w:pPr>
    </w:p>
    <w:tbl>
      <w:tblPr>
        <w:tblStyle w:val="TableGrid"/>
        <w:tblW w:w="0" w:type="auto"/>
        <w:jc w:val="center"/>
        <w:tblLook w:val="04A0" w:firstRow="1" w:lastRow="0" w:firstColumn="1" w:lastColumn="0" w:noHBand="0" w:noVBand="1"/>
      </w:tblPr>
      <w:tblGrid>
        <w:gridCol w:w="2816"/>
        <w:gridCol w:w="5117"/>
      </w:tblGrid>
      <w:tr w:rsidR="0015634A" w:rsidRPr="002C451A" w14:paraId="1F3B5B25" w14:textId="57359AD6" w:rsidTr="00EA5B0D">
        <w:trPr>
          <w:jc w:val="center"/>
        </w:trPr>
        <w:tc>
          <w:tcPr>
            <w:tcW w:w="2816" w:type="dxa"/>
            <w:vAlign w:val="center"/>
          </w:tcPr>
          <w:p w14:paraId="5B06641C" w14:textId="7148BC3B" w:rsidR="0015634A" w:rsidRPr="002C451A" w:rsidRDefault="007330E5" w:rsidP="002C451A">
            <w:pPr>
              <w:jc w:val="center"/>
              <w:rPr>
                <w:rFonts w:cs="Arial"/>
                <w:b/>
                <w:bCs/>
                <w:szCs w:val="22"/>
              </w:rPr>
            </w:pPr>
            <w:r w:rsidRPr="002C451A">
              <w:rPr>
                <w:rFonts w:cs="Arial"/>
                <w:b/>
                <w:bCs/>
                <w:szCs w:val="22"/>
              </w:rPr>
              <w:t>Date</w:t>
            </w:r>
          </w:p>
        </w:tc>
        <w:tc>
          <w:tcPr>
            <w:tcW w:w="5117" w:type="dxa"/>
            <w:vAlign w:val="center"/>
          </w:tcPr>
          <w:p w14:paraId="3E81DE42" w14:textId="7D738946" w:rsidR="0015634A" w:rsidRPr="002C451A" w:rsidRDefault="00451E37" w:rsidP="002C451A">
            <w:pPr>
              <w:jc w:val="center"/>
              <w:rPr>
                <w:rFonts w:cs="Arial"/>
                <w:b/>
                <w:bCs/>
                <w:szCs w:val="22"/>
              </w:rPr>
            </w:pPr>
            <w:r w:rsidRPr="002C451A">
              <w:rPr>
                <w:rFonts w:cs="Arial"/>
                <w:b/>
                <w:bCs/>
                <w:szCs w:val="22"/>
              </w:rPr>
              <w:t>Venue</w:t>
            </w:r>
          </w:p>
        </w:tc>
      </w:tr>
      <w:tr w:rsidR="0015634A" w:rsidRPr="0015634A" w14:paraId="62B14356" w14:textId="3F50C956" w:rsidTr="00EA5B0D">
        <w:trPr>
          <w:jc w:val="center"/>
        </w:trPr>
        <w:tc>
          <w:tcPr>
            <w:tcW w:w="2816" w:type="dxa"/>
            <w:shd w:val="clear" w:color="auto" w:fill="FFFF00"/>
            <w:vAlign w:val="center"/>
          </w:tcPr>
          <w:p w14:paraId="43244D2B" w14:textId="63BB4DD6" w:rsidR="0015634A" w:rsidRPr="0015634A" w:rsidRDefault="00EA5B0D" w:rsidP="002C451A">
            <w:pPr>
              <w:rPr>
                <w:rFonts w:cs="Arial"/>
                <w:szCs w:val="22"/>
              </w:rPr>
            </w:pPr>
            <w:r>
              <w:t>Tuesday 2</w:t>
            </w:r>
            <w:r w:rsidRPr="00C95FEB">
              <w:rPr>
                <w:vertAlign w:val="superscript"/>
              </w:rPr>
              <w:t>nd</w:t>
            </w:r>
            <w:r>
              <w:t xml:space="preserve"> July</w:t>
            </w:r>
          </w:p>
        </w:tc>
        <w:tc>
          <w:tcPr>
            <w:tcW w:w="5117" w:type="dxa"/>
            <w:shd w:val="clear" w:color="auto" w:fill="FFFF00"/>
            <w:vAlign w:val="center"/>
          </w:tcPr>
          <w:p w14:paraId="1948BAAA" w14:textId="394F3643" w:rsidR="0015634A" w:rsidRPr="00EA5B0D" w:rsidRDefault="00EA5B0D" w:rsidP="002C451A">
            <w:pPr>
              <w:rPr>
                <w:rFonts w:cs="Arial"/>
                <w:szCs w:val="22"/>
              </w:rPr>
            </w:pPr>
            <w:r w:rsidRPr="00EA5B0D">
              <w:rPr>
                <w:rFonts w:cs="Arial"/>
                <w:szCs w:val="22"/>
              </w:rPr>
              <w:t>Manchester Hall (36 Bridge Street, Manchester</w:t>
            </w:r>
          </w:p>
        </w:tc>
      </w:tr>
      <w:tr w:rsidR="0015634A" w:rsidRPr="0015634A" w14:paraId="1E78372A" w14:textId="590569EF" w:rsidTr="00EA5B0D">
        <w:trPr>
          <w:jc w:val="center"/>
        </w:trPr>
        <w:tc>
          <w:tcPr>
            <w:tcW w:w="2816" w:type="dxa"/>
            <w:vAlign w:val="center"/>
          </w:tcPr>
          <w:p w14:paraId="4571167B" w14:textId="77777777" w:rsidR="0015634A" w:rsidRPr="0015634A" w:rsidRDefault="0015634A" w:rsidP="002C451A">
            <w:pPr>
              <w:rPr>
                <w:rFonts w:cs="Arial"/>
                <w:szCs w:val="22"/>
              </w:rPr>
            </w:pPr>
            <w:r w:rsidRPr="0015634A">
              <w:rPr>
                <w:rFonts w:cs="Arial"/>
                <w:szCs w:val="22"/>
              </w:rPr>
              <w:t>Thursday 26</w:t>
            </w:r>
            <w:r w:rsidRPr="0015634A">
              <w:rPr>
                <w:rFonts w:cs="Arial"/>
                <w:szCs w:val="22"/>
                <w:vertAlign w:val="superscript"/>
              </w:rPr>
              <w:t>th</w:t>
            </w:r>
            <w:r w:rsidRPr="0015634A">
              <w:rPr>
                <w:rFonts w:cs="Arial"/>
                <w:szCs w:val="22"/>
              </w:rPr>
              <w:t xml:space="preserve"> September</w:t>
            </w:r>
          </w:p>
        </w:tc>
        <w:tc>
          <w:tcPr>
            <w:tcW w:w="5117" w:type="dxa"/>
            <w:vAlign w:val="center"/>
          </w:tcPr>
          <w:p w14:paraId="3FBDEB63" w14:textId="58353090" w:rsidR="0015634A" w:rsidRPr="0015634A" w:rsidRDefault="007330E5" w:rsidP="002C451A">
            <w:pPr>
              <w:rPr>
                <w:rFonts w:cs="Arial"/>
                <w:szCs w:val="22"/>
              </w:rPr>
            </w:pPr>
            <w:r>
              <w:rPr>
                <w:rFonts w:cs="Arial"/>
                <w:szCs w:val="22"/>
              </w:rPr>
              <w:t>FETA</w:t>
            </w:r>
          </w:p>
        </w:tc>
      </w:tr>
      <w:tr w:rsidR="0015634A" w:rsidRPr="0015634A" w14:paraId="7BEC0E7F" w14:textId="44890505" w:rsidTr="00EA5B0D">
        <w:trPr>
          <w:jc w:val="center"/>
        </w:trPr>
        <w:tc>
          <w:tcPr>
            <w:tcW w:w="2816" w:type="dxa"/>
            <w:vAlign w:val="center"/>
          </w:tcPr>
          <w:p w14:paraId="04E90EDE" w14:textId="77777777" w:rsidR="0015634A" w:rsidRPr="0015634A" w:rsidRDefault="0015634A" w:rsidP="002C451A">
            <w:pPr>
              <w:rPr>
                <w:rFonts w:cs="Arial"/>
                <w:szCs w:val="22"/>
              </w:rPr>
            </w:pPr>
            <w:r w:rsidRPr="0015634A">
              <w:rPr>
                <w:rFonts w:cs="Arial"/>
                <w:szCs w:val="22"/>
              </w:rPr>
              <w:t>Thursday 5</w:t>
            </w:r>
            <w:r w:rsidRPr="0015634A">
              <w:rPr>
                <w:rFonts w:cs="Arial"/>
                <w:szCs w:val="22"/>
                <w:vertAlign w:val="superscript"/>
              </w:rPr>
              <w:t>th</w:t>
            </w:r>
            <w:r w:rsidRPr="0015634A">
              <w:rPr>
                <w:rFonts w:cs="Arial"/>
                <w:szCs w:val="22"/>
              </w:rPr>
              <w:t xml:space="preserve"> December</w:t>
            </w:r>
          </w:p>
        </w:tc>
        <w:tc>
          <w:tcPr>
            <w:tcW w:w="5117" w:type="dxa"/>
            <w:vAlign w:val="center"/>
          </w:tcPr>
          <w:p w14:paraId="579264E3" w14:textId="5E4F0788" w:rsidR="0015634A" w:rsidRPr="0015634A" w:rsidRDefault="007330E5" w:rsidP="002C451A">
            <w:pPr>
              <w:rPr>
                <w:rFonts w:cs="Arial"/>
                <w:szCs w:val="22"/>
              </w:rPr>
            </w:pPr>
            <w:r>
              <w:rPr>
                <w:rFonts w:cs="Arial"/>
                <w:szCs w:val="22"/>
              </w:rPr>
              <w:t>VSC plus an early evening dinner</w:t>
            </w:r>
          </w:p>
        </w:tc>
      </w:tr>
    </w:tbl>
    <w:p w14:paraId="452ABBC4" w14:textId="77777777" w:rsidR="00360654" w:rsidRDefault="00360654" w:rsidP="00CF38B2">
      <w:pPr>
        <w:rPr>
          <w:rFonts w:cs="Arial"/>
          <w:szCs w:val="22"/>
        </w:rPr>
      </w:pPr>
    </w:p>
    <w:p w14:paraId="741DA5D7" w14:textId="2A0D5A7E" w:rsidR="006562F3" w:rsidRDefault="006562F3" w:rsidP="00CF38B2">
      <w:r>
        <w:t xml:space="preserve">The Science and Industry Museum in Manchester </w:t>
      </w:r>
      <w:r w:rsidR="00EA5B0D">
        <w:t>was</w:t>
      </w:r>
      <w:r>
        <w:t xml:space="preserve"> </w:t>
      </w:r>
      <w:r w:rsidR="009F737A">
        <w:t>NOT</w:t>
      </w:r>
      <w:r>
        <w:t xml:space="preserve"> available as </w:t>
      </w:r>
      <w:r w:rsidR="009F737A">
        <w:t xml:space="preserve">it </w:t>
      </w:r>
      <w:r w:rsidR="00551FBF">
        <w:t>is undergoing</w:t>
      </w:r>
      <w:r>
        <w:t xml:space="preserve"> a major refurbishment.</w:t>
      </w:r>
    </w:p>
    <w:p w14:paraId="49BCEABB" w14:textId="77777777" w:rsidR="006562F3" w:rsidRDefault="006562F3" w:rsidP="00CF38B2">
      <w:pPr>
        <w:rPr>
          <w:rFonts w:cs="Arial"/>
          <w:szCs w:val="22"/>
        </w:rPr>
      </w:pPr>
    </w:p>
    <w:p w14:paraId="6048D2DB" w14:textId="76D465C1" w:rsidR="006562F3" w:rsidRDefault="006562F3" w:rsidP="006562F3">
      <w:pPr>
        <w:rPr>
          <w:rFonts w:ascii="Aptos" w:hAnsi="Aptos"/>
        </w:rPr>
      </w:pPr>
      <w:r>
        <w:t xml:space="preserve">Claire </w:t>
      </w:r>
      <w:r w:rsidR="005B2007">
        <w:t xml:space="preserve">Watson </w:t>
      </w:r>
      <w:r>
        <w:t xml:space="preserve">and Elizabeth at FETA have </w:t>
      </w:r>
      <w:r w:rsidR="005B2007">
        <w:t xml:space="preserve">found </w:t>
      </w:r>
      <w:hyperlink r:id="rId26" w:history="1">
        <w:r w:rsidRPr="00EE236B">
          <w:rPr>
            <w:rStyle w:val="Hyperlink"/>
            <w:b/>
            <w:bCs/>
          </w:rPr>
          <w:t>Manchester Hall</w:t>
        </w:r>
      </w:hyperlink>
      <w:r>
        <w:t xml:space="preserve"> (36 Bridge Street, Manchester) and they are able to accommodate the ADCAS meeting – it was one of Claire’s recommendations and looks lovely.</w:t>
      </w:r>
      <w:r w:rsidR="00C95FEB">
        <w:t xml:space="preserve">  The date </w:t>
      </w:r>
      <w:r w:rsidR="00EA5B0D">
        <w:t xml:space="preserve">also </w:t>
      </w:r>
      <w:proofErr w:type="gramStart"/>
      <w:r w:rsidR="00EA5B0D">
        <w:t>has to</w:t>
      </w:r>
      <w:proofErr w:type="gramEnd"/>
      <w:r w:rsidR="00EA5B0D">
        <w:t xml:space="preserve"> be changed and will be Tuesday</w:t>
      </w:r>
      <w:r w:rsidR="00C95FEB">
        <w:t xml:space="preserve"> 2</w:t>
      </w:r>
      <w:r w:rsidR="00C95FEB" w:rsidRPr="00C95FEB">
        <w:rPr>
          <w:vertAlign w:val="superscript"/>
        </w:rPr>
        <w:t>nd</w:t>
      </w:r>
      <w:r w:rsidR="00C95FEB">
        <w:t xml:space="preserve"> </w:t>
      </w:r>
      <w:r w:rsidR="00EA5B0D">
        <w:t>July</w:t>
      </w:r>
      <w:r w:rsidR="00551FBF">
        <w:t>.</w:t>
      </w:r>
    </w:p>
    <w:p w14:paraId="64CE1757" w14:textId="77777777" w:rsidR="006562F3" w:rsidRDefault="006562F3" w:rsidP="006562F3"/>
    <w:p w14:paraId="51624124" w14:textId="47B94CC4" w:rsidR="006562F3" w:rsidRDefault="005B2007" w:rsidP="006562F3">
      <w:r>
        <w:t>T</w:t>
      </w:r>
      <w:r w:rsidR="006562F3">
        <w:t xml:space="preserve">hey do not have speakers for the AV (but do have screen and cables) but </w:t>
      </w:r>
      <w:r>
        <w:t xml:space="preserve">FETA </w:t>
      </w:r>
      <w:r w:rsidR="006562F3">
        <w:t>would be able to take the portable speakers – and their technician would be happy to help set up prior to the meeting.  There is a minimum number of 30</w:t>
      </w:r>
      <w:r w:rsidR="00B719CF">
        <w:t>.</w:t>
      </w:r>
    </w:p>
    <w:p w14:paraId="4169E86E" w14:textId="77777777" w:rsidR="006562F3" w:rsidRDefault="006562F3" w:rsidP="006562F3"/>
    <w:p w14:paraId="26E98805" w14:textId="043BB1DF" w:rsidR="00360654" w:rsidRDefault="00DA083D" w:rsidP="00CF38B2">
      <w:pPr>
        <w:rPr>
          <w:rFonts w:cs="Arial"/>
          <w:szCs w:val="22"/>
        </w:rPr>
      </w:pPr>
      <w:r>
        <w:rPr>
          <w:rFonts w:cs="Arial"/>
          <w:szCs w:val="22"/>
        </w:rPr>
        <w:t>Their website says: “</w:t>
      </w:r>
      <w:r w:rsidRPr="00DA083D">
        <w:rPr>
          <w:rFonts w:cs="Arial"/>
          <w:i/>
          <w:iCs/>
          <w:szCs w:val="22"/>
        </w:rPr>
        <w:t xml:space="preserve">The perfect conference venue in Manchester. We have 13 unique and different sized conference meeting rooms. Our venue is versatile to meet your business needs. </w:t>
      </w:r>
      <w:r w:rsidR="00916EB5" w:rsidRPr="00DA083D">
        <w:rPr>
          <w:rFonts w:cs="Arial"/>
          <w:i/>
          <w:iCs/>
          <w:szCs w:val="22"/>
        </w:rPr>
        <w:t>From large conferences</w:t>
      </w:r>
      <w:r w:rsidRPr="00DA083D">
        <w:rPr>
          <w:rFonts w:cs="Arial"/>
          <w:i/>
          <w:iCs/>
          <w:szCs w:val="22"/>
        </w:rPr>
        <w:t xml:space="preserve"> to smaller corporate events. Our dedicated team are also on hand to ensure your business event runs </w:t>
      </w:r>
      <w:r w:rsidR="00916EB5" w:rsidRPr="00DA083D">
        <w:rPr>
          <w:rFonts w:cs="Arial"/>
          <w:i/>
          <w:iCs/>
          <w:szCs w:val="22"/>
        </w:rPr>
        <w:t>efficiently</w:t>
      </w:r>
      <w:r w:rsidR="00916EB5">
        <w:rPr>
          <w:rFonts w:cs="Arial"/>
          <w:szCs w:val="22"/>
        </w:rPr>
        <w:t>”.</w:t>
      </w:r>
    </w:p>
    <w:p w14:paraId="31C29713" w14:textId="77777777" w:rsidR="00903DD0" w:rsidRDefault="00903DD0" w:rsidP="00CF38B2">
      <w:pPr>
        <w:rPr>
          <w:rFonts w:cs="Arial"/>
          <w:szCs w:val="22"/>
        </w:rPr>
      </w:pPr>
    </w:p>
    <w:p w14:paraId="26E316D6" w14:textId="77777777" w:rsidR="00903DD0" w:rsidRDefault="00903DD0" w:rsidP="00CF38B2">
      <w:pPr>
        <w:rPr>
          <w:rFonts w:cs="Arial"/>
          <w:szCs w:val="22"/>
        </w:rPr>
      </w:pPr>
    </w:p>
    <w:p w14:paraId="3F2F3236" w14:textId="1C0BF227" w:rsidR="00E003C1" w:rsidRDefault="001008FF" w:rsidP="00CF38B2">
      <w:pPr>
        <w:rPr>
          <w:rFonts w:cs="Arial"/>
          <w:szCs w:val="22"/>
        </w:rPr>
      </w:pPr>
      <w:r>
        <w:rPr>
          <w:rFonts w:cs="Arial"/>
          <w:szCs w:val="22"/>
        </w:rPr>
        <w:t>“</w:t>
      </w:r>
      <w:r w:rsidR="00B34AB2">
        <w:rPr>
          <w:rFonts w:cs="Arial"/>
          <w:szCs w:val="22"/>
        </w:rPr>
        <w:t>Placeholder</w:t>
      </w:r>
      <w:r>
        <w:rPr>
          <w:rFonts w:cs="Arial"/>
          <w:szCs w:val="22"/>
        </w:rPr>
        <w:t xml:space="preserve">” invitations </w:t>
      </w:r>
      <w:r w:rsidR="0037595E">
        <w:rPr>
          <w:rFonts w:cs="Arial"/>
          <w:szCs w:val="22"/>
        </w:rPr>
        <w:t>h</w:t>
      </w:r>
      <w:r w:rsidR="00F82EA2">
        <w:rPr>
          <w:rFonts w:cs="Arial"/>
          <w:szCs w:val="22"/>
        </w:rPr>
        <w:t>ave been issued</w:t>
      </w:r>
      <w:r>
        <w:rPr>
          <w:rFonts w:cs="Arial"/>
          <w:szCs w:val="22"/>
        </w:rPr>
        <w:t xml:space="preserve"> so members can get the dates in their calendars for the whole year.</w:t>
      </w:r>
    </w:p>
    <w:p w14:paraId="76EFE546" w14:textId="6C3BAC9B" w:rsidR="00A721F5" w:rsidRDefault="00A721F5" w:rsidP="00CF38B2">
      <w:pPr>
        <w:rPr>
          <w:rFonts w:cs="Arial"/>
          <w:szCs w:val="22"/>
        </w:rPr>
      </w:pPr>
    </w:p>
    <w:p w14:paraId="0A659504" w14:textId="6464F556" w:rsidR="00CF38B2" w:rsidRDefault="00CF38B2" w:rsidP="00CF38B2">
      <w:pPr>
        <w:rPr>
          <w:rFonts w:cs="Arial"/>
          <w:szCs w:val="22"/>
        </w:rPr>
      </w:pPr>
      <w:r w:rsidRPr="003A26A0">
        <w:rPr>
          <w:rFonts w:cs="Arial"/>
          <w:szCs w:val="22"/>
        </w:rPr>
        <w:t xml:space="preserve">Members should check the notice/agenda for the meeting which will be circulated three weeks before the meeting as dates/venue/format may change. </w:t>
      </w:r>
    </w:p>
    <w:p w14:paraId="18FECF15" w14:textId="77777777" w:rsidR="000C3F8A" w:rsidRDefault="000C3F8A" w:rsidP="00631E32">
      <w:pPr>
        <w:rPr>
          <w:rFonts w:cs="Arial"/>
          <w:szCs w:val="22"/>
        </w:rPr>
      </w:pPr>
    </w:p>
    <w:p w14:paraId="6588E043" w14:textId="77777777" w:rsidR="00BE2C1D" w:rsidRDefault="00BE2C1D" w:rsidP="00BE2C1D">
      <w:pPr>
        <w:rPr>
          <w:rFonts w:cs="Arial"/>
        </w:rPr>
      </w:pPr>
    </w:p>
    <w:p w14:paraId="7AD2960B" w14:textId="77777777" w:rsidR="00EE236B" w:rsidRDefault="00EE236B" w:rsidP="00BE2C1D">
      <w:pPr>
        <w:rPr>
          <w:rFonts w:cs="Arial"/>
        </w:rPr>
      </w:pPr>
    </w:p>
    <w:p w14:paraId="23A60B4C" w14:textId="77777777" w:rsidR="00BE2C1D" w:rsidRDefault="00BE2C1D" w:rsidP="00BE2C1D">
      <w:pPr>
        <w:rPr>
          <w:rFonts w:cs="Arial"/>
        </w:rPr>
      </w:pPr>
    </w:p>
    <w:p w14:paraId="51B79922" w14:textId="77777777" w:rsidR="00BE2C1D" w:rsidRDefault="00BE2C1D" w:rsidP="00BE2C1D">
      <w:pPr>
        <w:rPr>
          <w:rFonts w:cs="Arial"/>
        </w:rPr>
      </w:pPr>
    </w:p>
    <w:p w14:paraId="4F104BF9" w14:textId="77777777" w:rsidR="00BE2C1D" w:rsidRDefault="00BE2C1D" w:rsidP="00BE2C1D">
      <w:pPr>
        <w:rPr>
          <w:rFonts w:cs="Arial"/>
        </w:rPr>
      </w:pPr>
      <w:r>
        <w:rPr>
          <w:rFonts w:cs="Arial"/>
        </w:rPr>
        <w:t>Chair</w:t>
      </w:r>
      <w:r>
        <w:rPr>
          <w:rFonts w:cs="Arial"/>
        </w:rPr>
        <w:tab/>
        <w:t>……………………………………………………</w:t>
      </w:r>
      <w:r>
        <w:rPr>
          <w:rFonts w:cs="Arial"/>
        </w:rPr>
        <w:tab/>
        <w:t>Date</w:t>
      </w:r>
      <w:r>
        <w:rPr>
          <w:rFonts w:cs="Arial"/>
        </w:rPr>
        <w:tab/>
        <w:t>……………………………</w:t>
      </w:r>
    </w:p>
    <w:p w14:paraId="3F3F5CEF" w14:textId="77777777" w:rsidR="00BE2C1D" w:rsidRDefault="00BE2C1D" w:rsidP="00BE2C1D">
      <w:pPr>
        <w:rPr>
          <w:rFonts w:cs="Arial"/>
        </w:rPr>
      </w:pPr>
    </w:p>
    <w:p w14:paraId="7CDD0F9E" w14:textId="77777777" w:rsidR="00BE2C1D" w:rsidRPr="00FF65B1" w:rsidRDefault="00BE2C1D" w:rsidP="00BE2C1D">
      <w:pPr>
        <w:rPr>
          <w:rFonts w:cs="Arial"/>
          <w:i/>
          <w:iCs/>
        </w:rPr>
      </w:pPr>
      <w:r>
        <w:rPr>
          <w:rFonts w:cs="Arial"/>
        </w:rPr>
        <w:tab/>
      </w:r>
      <w:r>
        <w:rPr>
          <w:rFonts w:cs="Arial"/>
        </w:rPr>
        <w:tab/>
        <w:t>(</w:t>
      </w:r>
      <w:r>
        <w:rPr>
          <w:rFonts w:cs="Arial"/>
          <w:i/>
          <w:iCs/>
        </w:rPr>
        <w:t>for approval at next meeting)</w:t>
      </w:r>
    </w:p>
    <w:p w14:paraId="47AD1596" w14:textId="77777777" w:rsidR="00BE2C1D" w:rsidRDefault="00BE2C1D" w:rsidP="00BE2C1D">
      <w:pPr>
        <w:rPr>
          <w:rFonts w:cs="Arial"/>
        </w:rPr>
      </w:pPr>
    </w:p>
    <w:p w14:paraId="62574A1B" w14:textId="3F73B5A0" w:rsidR="00430292" w:rsidRDefault="00430292" w:rsidP="00F26253">
      <w:pPr>
        <w:spacing w:after="200" w:line="276" w:lineRule="auto"/>
        <w:rPr>
          <w:rFonts w:cs="Arial"/>
          <w:szCs w:val="22"/>
        </w:rPr>
      </w:pPr>
      <w:r>
        <w:rPr>
          <w:rFonts w:cs="Arial"/>
          <w:szCs w:val="22"/>
        </w:rPr>
        <w:br w:type="page"/>
      </w:r>
    </w:p>
    <w:p w14:paraId="550B9A6F" w14:textId="77777777" w:rsidR="00F26253" w:rsidRDefault="00F26253" w:rsidP="00F26253">
      <w:pPr>
        <w:spacing w:after="200" w:line="276" w:lineRule="auto"/>
        <w:rPr>
          <w:rFonts w:cs="Arial"/>
          <w:szCs w:val="22"/>
        </w:rPr>
      </w:pPr>
    </w:p>
    <w:p w14:paraId="5499C4A0" w14:textId="15D24DC6" w:rsidR="00430292" w:rsidRDefault="00FD43EE" w:rsidP="00FD43EE">
      <w:pPr>
        <w:spacing w:after="200" w:line="276" w:lineRule="auto"/>
      </w:pPr>
      <w:r>
        <w:rPr>
          <w:rFonts w:cs="Arial"/>
          <w:szCs w:val="22"/>
        </w:rPr>
        <w:t>Annex A</w:t>
      </w:r>
      <w:r>
        <w:rPr>
          <w:rFonts w:cs="Arial"/>
          <w:szCs w:val="22"/>
        </w:rPr>
        <w:tab/>
      </w:r>
      <w:r w:rsidR="00430292">
        <w:rPr>
          <w:rFonts w:cs="Arial"/>
          <w:b/>
          <w:bCs/>
          <w:u w:val="single"/>
        </w:rPr>
        <w:t>Marketing Working Group Update</w:t>
      </w:r>
      <w:r>
        <w:rPr>
          <w:rFonts w:cs="Arial"/>
          <w:b/>
          <w:bCs/>
          <w:u w:val="single"/>
        </w:rPr>
        <w:t xml:space="preserve"> </w:t>
      </w:r>
    </w:p>
    <w:p w14:paraId="7C9169E1" w14:textId="77777777" w:rsidR="00430292" w:rsidRDefault="00430292" w:rsidP="00430292">
      <w:pPr>
        <w:rPr>
          <w:b/>
          <w:bCs/>
          <w:u w:val="single"/>
        </w:rPr>
      </w:pPr>
      <w:r>
        <w:rPr>
          <w:b/>
          <w:bCs/>
          <w:u w:val="single"/>
        </w:rPr>
        <w:t>Website actions</w:t>
      </w:r>
    </w:p>
    <w:p w14:paraId="7197E39B" w14:textId="77777777" w:rsidR="00430292" w:rsidRDefault="00430292" w:rsidP="00430292">
      <w:pPr>
        <w:rPr>
          <w:b/>
          <w:bCs/>
          <w:u w:val="single"/>
        </w:rPr>
      </w:pPr>
    </w:p>
    <w:tbl>
      <w:tblPr>
        <w:tblStyle w:val="TableGrid"/>
        <w:tblW w:w="0" w:type="auto"/>
        <w:tblInd w:w="720" w:type="dxa"/>
        <w:tblLook w:val="04A0" w:firstRow="1" w:lastRow="0" w:firstColumn="1" w:lastColumn="0" w:noHBand="0" w:noVBand="1"/>
      </w:tblPr>
      <w:tblGrid>
        <w:gridCol w:w="571"/>
        <w:gridCol w:w="4686"/>
        <w:gridCol w:w="946"/>
        <w:gridCol w:w="1192"/>
        <w:gridCol w:w="901"/>
      </w:tblGrid>
      <w:tr w:rsidR="00430292" w14:paraId="50846119" w14:textId="77777777" w:rsidTr="00430292">
        <w:tc>
          <w:tcPr>
            <w:tcW w:w="538" w:type="dxa"/>
            <w:tcBorders>
              <w:top w:val="single" w:sz="4" w:space="0" w:color="auto"/>
              <w:left w:val="single" w:sz="4" w:space="0" w:color="auto"/>
              <w:bottom w:val="single" w:sz="4" w:space="0" w:color="auto"/>
              <w:right w:val="single" w:sz="4" w:space="0" w:color="auto"/>
            </w:tcBorders>
            <w:hideMark/>
          </w:tcPr>
          <w:p w14:paraId="6B03AFB6" w14:textId="77777777" w:rsidR="00430292" w:rsidRDefault="00430292">
            <w:pPr>
              <w:rPr>
                <w:rFonts w:eastAsia="Calibri" w:cs="Arial"/>
                <w:b/>
                <w:bCs/>
                <w:szCs w:val="22"/>
              </w:rPr>
            </w:pPr>
            <w:r>
              <w:rPr>
                <w:rFonts w:eastAsia="Calibri" w:cs="Arial"/>
                <w:b/>
                <w:bCs/>
                <w:szCs w:val="22"/>
              </w:rPr>
              <w:t>No.</w:t>
            </w:r>
          </w:p>
        </w:tc>
        <w:tc>
          <w:tcPr>
            <w:tcW w:w="5411" w:type="dxa"/>
            <w:tcBorders>
              <w:top w:val="single" w:sz="4" w:space="0" w:color="auto"/>
              <w:left w:val="single" w:sz="4" w:space="0" w:color="auto"/>
              <w:bottom w:val="single" w:sz="4" w:space="0" w:color="auto"/>
              <w:right w:val="single" w:sz="4" w:space="0" w:color="auto"/>
            </w:tcBorders>
            <w:hideMark/>
          </w:tcPr>
          <w:p w14:paraId="0778C372" w14:textId="77777777" w:rsidR="00430292" w:rsidRDefault="00430292">
            <w:pPr>
              <w:rPr>
                <w:rFonts w:eastAsia="Calibri" w:cs="Arial"/>
                <w:b/>
                <w:bCs/>
                <w:szCs w:val="22"/>
              </w:rPr>
            </w:pPr>
            <w:r>
              <w:rPr>
                <w:rFonts w:eastAsia="Calibri" w:cs="Arial"/>
                <w:b/>
                <w:bCs/>
                <w:szCs w:val="22"/>
              </w:rPr>
              <w:t>Action agreed</w:t>
            </w:r>
          </w:p>
        </w:tc>
        <w:tc>
          <w:tcPr>
            <w:tcW w:w="996" w:type="dxa"/>
            <w:tcBorders>
              <w:top w:val="single" w:sz="4" w:space="0" w:color="auto"/>
              <w:left w:val="single" w:sz="4" w:space="0" w:color="auto"/>
              <w:bottom w:val="single" w:sz="4" w:space="0" w:color="auto"/>
              <w:right w:val="single" w:sz="4" w:space="0" w:color="auto"/>
            </w:tcBorders>
            <w:hideMark/>
          </w:tcPr>
          <w:p w14:paraId="3EEE964D" w14:textId="77777777" w:rsidR="00430292" w:rsidRDefault="00430292">
            <w:pPr>
              <w:rPr>
                <w:rFonts w:eastAsia="Calibri" w:cs="Arial"/>
                <w:b/>
                <w:bCs/>
                <w:szCs w:val="22"/>
              </w:rPr>
            </w:pPr>
            <w:r>
              <w:rPr>
                <w:rFonts w:eastAsia="Calibri" w:cs="Arial"/>
                <w:b/>
                <w:bCs/>
                <w:szCs w:val="22"/>
              </w:rPr>
              <w:t>Resp.</w:t>
            </w:r>
          </w:p>
        </w:tc>
        <w:tc>
          <w:tcPr>
            <w:tcW w:w="1267" w:type="dxa"/>
            <w:tcBorders>
              <w:top w:val="single" w:sz="4" w:space="0" w:color="auto"/>
              <w:left w:val="single" w:sz="4" w:space="0" w:color="auto"/>
              <w:bottom w:val="single" w:sz="4" w:space="0" w:color="auto"/>
              <w:right w:val="single" w:sz="4" w:space="0" w:color="auto"/>
            </w:tcBorders>
            <w:hideMark/>
          </w:tcPr>
          <w:p w14:paraId="6208D00D" w14:textId="77777777" w:rsidR="00430292" w:rsidRDefault="00430292">
            <w:pPr>
              <w:rPr>
                <w:rFonts w:eastAsia="Calibri" w:cs="Arial"/>
                <w:b/>
                <w:bCs/>
                <w:szCs w:val="22"/>
              </w:rPr>
            </w:pPr>
            <w:r>
              <w:rPr>
                <w:rFonts w:eastAsia="Calibri" w:cs="Arial"/>
                <w:b/>
                <w:bCs/>
                <w:szCs w:val="22"/>
              </w:rPr>
              <w:t>By when?</w:t>
            </w:r>
          </w:p>
        </w:tc>
        <w:tc>
          <w:tcPr>
            <w:tcW w:w="804" w:type="dxa"/>
            <w:tcBorders>
              <w:top w:val="single" w:sz="4" w:space="0" w:color="auto"/>
              <w:left w:val="single" w:sz="4" w:space="0" w:color="auto"/>
              <w:bottom w:val="single" w:sz="4" w:space="0" w:color="auto"/>
              <w:right w:val="single" w:sz="4" w:space="0" w:color="auto"/>
            </w:tcBorders>
            <w:hideMark/>
          </w:tcPr>
          <w:p w14:paraId="072278E3" w14:textId="77777777" w:rsidR="00430292" w:rsidRDefault="00430292">
            <w:pPr>
              <w:rPr>
                <w:rFonts w:eastAsia="Calibri" w:cs="Arial"/>
                <w:b/>
                <w:bCs/>
                <w:szCs w:val="22"/>
              </w:rPr>
            </w:pPr>
            <w:r>
              <w:rPr>
                <w:rFonts w:eastAsia="Calibri" w:cs="Arial"/>
                <w:b/>
                <w:bCs/>
                <w:szCs w:val="22"/>
              </w:rPr>
              <w:t>Done?</w:t>
            </w:r>
          </w:p>
        </w:tc>
      </w:tr>
      <w:tr w:rsidR="00430292" w14:paraId="4352B5AD" w14:textId="77777777" w:rsidTr="00430292">
        <w:tc>
          <w:tcPr>
            <w:tcW w:w="538" w:type="dxa"/>
            <w:tcBorders>
              <w:top w:val="single" w:sz="4" w:space="0" w:color="auto"/>
              <w:left w:val="single" w:sz="4" w:space="0" w:color="auto"/>
              <w:bottom w:val="single" w:sz="4" w:space="0" w:color="auto"/>
              <w:right w:val="single" w:sz="4" w:space="0" w:color="auto"/>
            </w:tcBorders>
            <w:hideMark/>
          </w:tcPr>
          <w:p w14:paraId="018DE49C" w14:textId="77777777" w:rsidR="00430292" w:rsidRDefault="00430292">
            <w:pPr>
              <w:rPr>
                <w:rFonts w:eastAsia="Calibri" w:cs="Arial"/>
                <w:szCs w:val="22"/>
              </w:rPr>
            </w:pPr>
            <w:r>
              <w:rPr>
                <w:rFonts w:eastAsia="Calibri" w:cs="Arial"/>
                <w:szCs w:val="22"/>
              </w:rPr>
              <w:t>1.</w:t>
            </w:r>
          </w:p>
        </w:tc>
        <w:tc>
          <w:tcPr>
            <w:tcW w:w="5411" w:type="dxa"/>
            <w:tcBorders>
              <w:top w:val="single" w:sz="4" w:space="0" w:color="auto"/>
              <w:left w:val="single" w:sz="4" w:space="0" w:color="auto"/>
              <w:bottom w:val="single" w:sz="4" w:space="0" w:color="auto"/>
              <w:right w:val="single" w:sz="4" w:space="0" w:color="auto"/>
            </w:tcBorders>
            <w:hideMark/>
          </w:tcPr>
          <w:p w14:paraId="3B87F70F" w14:textId="77777777" w:rsidR="00430292" w:rsidRDefault="00430292">
            <w:pPr>
              <w:rPr>
                <w:rFonts w:eastAsia="Calibri" w:cs="Arial"/>
                <w:szCs w:val="22"/>
              </w:rPr>
            </w:pPr>
            <w:r>
              <w:rPr>
                <w:rFonts w:eastAsia="Calibri" w:cs="Arial"/>
                <w:szCs w:val="22"/>
              </w:rPr>
              <w:t>C/F - It was agreed that a filter on members so specialisms could be selected e.g. fire rated ductwork, manufacturer etc so it becomes a more useful member directory.  CY to draft up an Excel spreadsheet covering all members to be agreed by the group and then enable Jason to do the upgrade.  Categories agreed as:</w:t>
            </w:r>
          </w:p>
          <w:p w14:paraId="6A1DD1BD" w14:textId="77777777" w:rsidR="00430292" w:rsidRDefault="00430292" w:rsidP="00430292">
            <w:pPr>
              <w:numPr>
                <w:ilvl w:val="0"/>
                <w:numId w:val="27"/>
              </w:numPr>
              <w:rPr>
                <w:rFonts w:eastAsia="Calibri" w:cs="Arial"/>
                <w:szCs w:val="22"/>
              </w:rPr>
            </w:pPr>
            <w:r>
              <w:rPr>
                <w:rFonts w:eastAsia="Calibri" w:cs="Arial"/>
                <w:szCs w:val="22"/>
              </w:rPr>
              <w:t>Fabricators, components, Manufacturer, Installer, other</w:t>
            </w:r>
          </w:p>
          <w:p w14:paraId="15043C6B" w14:textId="77777777" w:rsidR="00430292" w:rsidRDefault="00430292" w:rsidP="00430292">
            <w:pPr>
              <w:numPr>
                <w:ilvl w:val="0"/>
                <w:numId w:val="27"/>
              </w:numPr>
              <w:rPr>
                <w:rFonts w:eastAsia="Calibri" w:cs="Arial"/>
                <w:szCs w:val="22"/>
              </w:rPr>
            </w:pPr>
            <w:r>
              <w:rPr>
                <w:rFonts w:eastAsia="Calibri" w:cs="Arial"/>
                <w:szCs w:val="22"/>
              </w:rPr>
              <w:t>Ductwork</w:t>
            </w:r>
          </w:p>
          <w:p w14:paraId="5E8E98E8" w14:textId="77777777" w:rsidR="00430292" w:rsidRDefault="00430292" w:rsidP="00430292">
            <w:pPr>
              <w:numPr>
                <w:ilvl w:val="1"/>
                <w:numId w:val="27"/>
              </w:numPr>
              <w:rPr>
                <w:rFonts w:eastAsia="Calibri" w:cs="Arial"/>
                <w:szCs w:val="22"/>
              </w:rPr>
            </w:pPr>
            <w:r>
              <w:rPr>
                <w:rFonts w:eastAsia="Calibri" w:cs="Arial"/>
                <w:szCs w:val="22"/>
              </w:rPr>
              <w:t xml:space="preserve">Fire rated, rectangular, circular, </w:t>
            </w:r>
            <w:proofErr w:type="gramStart"/>
            <w:r>
              <w:rPr>
                <w:rFonts w:eastAsia="Calibri" w:cs="Arial"/>
                <w:szCs w:val="22"/>
              </w:rPr>
              <w:t>flex</w:t>
            </w:r>
            <w:proofErr w:type="gramEnd"/>
          </w:p>
          <w:p w14:paraId="1F8CD36D" w14:textId="77777777" w:rsidR="00430292" w:rsidRDefault="00430292" w:rsidP="00430292">
            <w:pPr>
              <w:numPr>
                <w:ilvl w:val="0"/>
                <w:numId w:val="27"/>
              </w:numPr>
              <w:rPr>
                <w:rFonts w:eastAsia="Calibri" w:cs="Arial"/>
                <w:szCs w:val="22"/>
              </w:rPr>
            </w:pPr>
            <w:r>
              <w:rPr>
                <w:rFonts w:eastAsia="Calibri" w:cs="Arial"/>
                <w:szCs w:val="22"/>
              </w:rPr>
              <w:t>Do we add type of work they undertake? Discuss</w:t>
            </w:r>
          </w:p>
          <w:p w14:paraId="7897B996" w14:textId="77777777" w:rsidR="00430292" w:rsidRDefault="00430292" w:rsidP="00430292">
            <w:pPr>
              <w:numPr>
                <w:ilvl w:val="1"/>
                <w:numId w:val="27"/>
              </w:numPr>
              <w:rPr>
                <w:rFonts w:eastAsia="Calibri" w:cs="Arial"/>
                <w:szCs w:val="22"/>
              </w:rPr>
            </w:pPr>
            <w:r>
              <w:rPr>
                <w:rFonts w:eastAsia="Calibri" w:cs="Arial"/>
                <w:szCs w:val="22"/>
              </w:rPr>
              <w:t>Smoke control, fire rated, specialist.</w:t>
            </w:r>
          </w:p>
          <w:p w14:paraId="6FB7AA26" w14:textId="77777777" w:rsidR="00430292" w:rsidRDefault="00430292" w:rsidP="00430292">
            <w:pPr>
              <w:numPr>
                <w:ilvl w:val="0"/>
                <w:numId w:val="27"/>
              </w:numPr>
              <w:rPr>
                <w:rFonts w:eastAsia="Calibri" w:cs="Arial"/>
                <w:szCs w:val="22"/>
              </w:rPr>
            </w:pPr>
            <w:r>
              <w:rPr>
                <w:rFonts w:eastAsia="Calibri" w:cs="Arial"/>
                <w:szCs w:val="22"/>
              </w:rPr>
              <w:t>Training provided</w:t>
            </w:r>
          </w:p>
        </w:tc>
        <w:tc>
          <w:tcPr>
            <w:tcW w:w="996" w:type="dxa"/>
            <w:tcBorders>
              <w:top w:val="single" w:sz="4" w:space="0" w:color="auto"/>
              <w:left w:val="single" w:sz="4" w:space="0" w:color="auto"/>
              <w:bottom w:val="single" w:sz="4" w:space="0" w:color="auto"/>
              <w:right w:val="single" w:sz="4" w:space="0" w:color="auto"/>
            </w:tcBorders>
            <w:hideMark/>
          </w:tcPr>
          <w:p w14:paraId="74075AFA" w14:textId="77777777" w:rsidR="00430292" w:rsidRDefault="00430292">
            <w:pPr>
              <w:rPr>
                <w:rFonts w:eastAsia="Calibri" w:cs="Arial"/>
                <w:szCs w:val="22"/>
              </w:rPr>
            </w:pPr>
            <w:r>
              <w:rPr>
                <w:rFonts w:eastAsia="Calibri" w:cs="Arial"/>
                <w:szCs w:val="22"/>
              </w:rPr>
              <w:t>CY</w:t>
            </w:r>
          </w:p>
        </w:tc>
        <w:tc>
          <w:tcPr>
            <w:tcW w:w="1267" w:type="dxa"/>
            <w:tcBorders>
              <w:top w:val="single" w:sz="4" w:space="0" w:color="auto"/>
              <w:left w:val="single" w:sz="4" w:space="0" w:color="auto"/>
              <w:bottom w:val="single" w:sz="4" w:space="0" w:color="auto"/>
              <w:right w:val="single" w:sz="4" w:space="0" w:color="auto"/>
            </w:tcBorders>
            <w:hideMark/>
          </w:tcPr>
          <w:p w14:paraId="593A2DAB" w14:textId="77777777" w:rsidR="00430292" w:rsidRDefault="00430292">
            <w:pPr>
              <w:rPr>
                <w:rFonts w:eastAsia="Calibri" w:cs="Arial"/>
                <w:szCs w:val="22"/>
              </w:rPr>
            </w:pPr>
            <w:r>
              <w:rPr>
                <w:rFonts w:eastAsia="Calibri" w:cs="Arial"/>
                <w:szCs w:val="22"/>
              </w:rPr>
              <w:t>October 23</w:t>
            </w:r>
          </w:p>
        </w:tc>
        <w:tc>
          <w:tcPr>
            <w:tcW w:w="804" w:type="dxa"/>
            <w:tcBorders>
              <w:top w:val="single" w:sz="4" w:space="0" w:color="auto"/>
              <w:left w:val="single" w:sz="4" w:space="0" w:color="auto"/>
              <w:bottom w:val="single" w:sz="4" w:space="0" w:color="auto"/>
              <w:right w:val="single" w:sz="4" w:space="0" w:color="auto"/>
            </w:tcBorders>
          </w:tcPr>
          <w:p w14:paraId="27F6D4E9" w14:textId="77777777" w:rsidR="00430292" w:rsidRDefault="00430292">
            <w:pPr>
              <w:rPr>
                <w:rFonts w:eastAsia="Calibri" w:cs="Arial"/>
                <w:szCs w:val="22"/>
              </w:rPr>
            </w:pPr>
          </w:p>
        </w:tc>
      </w:tr>
      <w:tr w:rsidR="00430292" w14:paraId="4CE0F596" w14:textId="77777777" w:rsidTr="00430292">
        <w:tc>
          <w:tcPr>
            <w:tcW w:w="538" w:type="dxa"/>
            <w:tcBorders>
              <w:top w:val="single" w:sz="4" w:space="0" w:color="auto"/>
              <w:left w:val="single" w:sz="4" w:space="0" w:color="auto"/>
              <w:bottom w:val="single" w:sz="4" w:space="0" w:color="auto"/>
              <w:right w:val="single" w:sz="4" w:space="0" w:color="auto"/>
            </w:tcBorders>
            <w:hideMark/>
          </w:tcPr>
          <w:p w14:paraId="57108F2E" w14:textId="77777777" w:rsidR="00430292" w:rsidRDefault="00430292">
            <w:pPr>
              <w:rPr>
                <w:rFonts w:eastAsia="Calibri" w:cs="Arial"/>
                <w:szCs w:val="22"/>
              </w:rPr>
            </w:pPr>
            <w:r>
              <w:rPr>
                <w:rFonts w:eastAsia="Calibri" w:cs="Arial"/>
                <w:szCs w:val="22"/>
              </w:rPr>
              <w:t>2.</w:t>
            </w:r>
          </w:p>
        </w:tc>
        <w:tc>
          <w:tcPr>
            <w:tcW w:w="5411" w:type="dxa"/>
            <w:tcBorders>
              <w:top w:val="single" w:sz="4" w:space="0" w:color="auto"/>
              <w:left w:val="single" w:sz="4" w:space="0" w:color="auto"/>
              <w:bottom w:val="single" w:sz="4" w:space="0" w:color="auto"/>
              <w:right w:val="single" w:sz="4" w:space="0" w:color="auto"/>
            </w:tcBorders>
            <w:hideMark/>
          </w:tcPr>
          <w:p w14:paraId="3151AFAE" w14:textId="77777777" w:rsidR="00430292" w:rsidRDefault="00430292">
            <w:pPr>
              <w:rPr>
                <w:rFonts w:eastAsia="Calibri" w:cs="Arial"/>
                <w:szCs w:val="22"/>
              </w:rPr>
            </w:pPr>
            <w:r>
              <w:rPr>
                <w:rFonts w:eastAsia="Calibri" w:cs="Arial"/>
                <w:szCs w:val="22"/>
              </w:rPr>
              <w:t>Resources pages (6) to be reviewed to decide if it is relevant and are there any additions?  Technical committee best placed.  To be discussed with Darren Webster.</w:t>
            </w:r>
          </w:p>
        </w:tc>
        <w:tc>
          <w:tcPr>
            <w:tcW w:w="996" w:type="dxa"/>
            <w:tcBorders>
              <w:top w:val="single" w:sz="4" w:space="0" w:color="auto"/>
              <w:left w:val="single" w:sz="4" w:space="0" w:color="auto"/>
              <w:bottom w:val="single" w:sz="4" w:space="0" w:color="auto"/>
              <w:right w:val="single" w:sz="4" w:space="0" w:color="auto"/>
            </w:tcBorders>
            <w:hideMark/>
          </w:tcPr>
          <w:p w14:paraId="25CD6321" w14:textId="77777777" w:rsidR="00430292" w:rsidRDefault="00430292">
            <w:pPr>
              <w:rPr>
                <w:rFonts w:eastAsia="Calibri" w:cs="Arial"/>
                <w:szCs w:val="22"/>
              </w:rPr>
            </w:pPr>
            <w:r>
              <w:rPr>
                <w:rFonts w:eastAsia="Calibri" w:cs="Arial"/>
                <w:szCs w:val="22"/>
              </w:rPr>
              <w:t>CY</w:t>
            </w:r>
          </w:p>
        </w:tc>
        <w:tc>
          <w:tcPr>
            <w:tcW w:w="1267" w:type="dxa"/>
            <w:tcBorders>
              <w:top w:val="single" w:sz="4" w:space="0" w:color="auto"/>
              <w:left w:val="single" w:sz="4" w:space="0" w:color="auto"/>
              <w:bottom w:val="single" w:sz="4" w:space="0" w:color="auto"/>
              <w:right w:val="single" w:sz="4" w:space="0" w:color="auto"/>
            </w:tcBorders>
            <w:hideMark/>
          </w:tcPr>
          <w:p w14:paraId="5360B650" w14:textId="77777777" w:rsidR="00430292" w:rsidRDefault="00430292">
            <w:pPr>
              <w:rPr>
                <w:rFonts w:eastAsia="Calibri" w:cs="Arial"/>
                <w:szCs w:val="22"/>
              </w:rPr>
            </w:pPr>
            <w:r>
              <w:rPr>
                <w:rFonts w:eastAsia="Calibri" w:cs="Arial"/>
                <w:szCs w:val="22"/>
              </w:rPr>
              <w:t>4/10/23</w:t>
            </w:r>
          </w:p>
        </w:tc>
        <w:tc>
          <w:tcPr>
            <w:tcW w:w="804" w:type="dxa"/>
            <w:tcBorders>
              <w:top w:val="single" w:sz="4" w:space="0" w:color="auto"/>
              <w:left w:val="single" w:sz="4" w:space="0" w:color="auto"/>
              <w:bottom w:val="single" w:sz="4" w:space="0" w:color="auto"/>
              <w:right w:val="single" w:sz="4" w:space="0" w:color="auto"/>
            </w:tcBorders>
          </w:tcPr>
          <w:p w14:paraId="403F0649" w14:textId="77777777" w:rsidR="00430292" w:rsidRDefault="00430292">
            <w:pPr>
              <w:rPr>
                <w:rFonts w:eastAsia="Calibri" w:cs="Arial"/>
                <w:szCs w:val="22"/>
              </w:rPr>
            </w:pPr>
          </w:p>
        </w:tc>
      </w:tr>
      <w:tr w:rsidR="00430292" w14:paraId="17B39347" w14:textId="77777777" w:rsidTr="00430292">
        <w:tc>
          <w:tcPr>
            <w:tcW w:w="538" w:type="dxa"/>
            <w:tcBorders>
              <w:top w:val="single" w:sz="4" w:space="0" w:color="auto"/>
              <w:left w:val="single" w:sz="4" w:space="0" w:color="auto"/>
              <w:bottom w:val="single" w:sz="4" w:space="0" w:color="auto"/>
              <w:right w:val="single" w:sz="4" w:space="0" w:color="auto"/>
            </w:tcBorders>
            <w:hideMark/>
          </w:tcPr>
          <w:p w14:paraId="6D3A57E0" w14:textId="77777777" w:rsidR="00430292" w:rsidRDefault="00430292">
            <w:pPr>
              <w:rPr>
                <w:rFonts w:eastAsia="Calibri" w:cs="Arial"/>
                <w:szCs w:val="22"/>
              </w:rPr>
            </w:pPr>
            <w:r>
              <w:rPr>
                <w:rFonts w:eastAsia="Calibri" w:cs="Arial"/>
                <w:szCs w:val="22"/>
              </w:rPr>
              <w:t>3.</w:t>
            </w:r>
          </w:p>
        </w:tc>
        <w:tc>
          <w:tcPr>
            <w:tcW w:w="5411" w:type="dxa"/>
            <w:tcBorders>
              <w:top w:val="single" w:sz="4" w:space="0" w:color="auto"/>
              <w:left w:val="single" w:sz="4" w:space="0" w:color="auto"/>
              <w:bottom w:val="single" w:sz="4" w:space="0" w:color="auto"/>
              <w:right w:val="single" w:sz="4" w:space="0" w:color="auto"/>
            </w:tcBorders>
            <w:hideMark/>
          </w:tcPr>
          <w:p w14:paraId="724A2B27" w14:textId="77777777" w:rsidR="00430292" w:rsidRDefault="00430292">
            <w:pPr>
              <w:rPr>
                <w:rFonts w:eastAsia="Calibri" w:cs="Arial"/>
                <w:szCs w:val="22"/>
              </w:rPr>
            </w:pPr>
            <w:r>
              <w:rPr>
                <w:rFonts w:eastAsia="Calibri" w:cs="Arial"/>
                <w:szCs w:val="22"/>
              </w:rPr>
              <w:t>Website upgrades to be quoted for by Jason:</w:t>
            </w:r>
          </w:p>
          <w:p w14:paraId="22665DE6" w14:textId="77777777" w:rsidR="00430292" w:rsidRDefault="00430292" w:rsidP="00430292">
            <w:pPr>
              <w:numPr>
                <w:ilvl w:val="0"/>
                <w:numId w:val="28"/>
              </w:numPr>
              <w:rPr>
                <w:rFonts w:eastAsia="Calibri" w:cs="Arial"/>
                <w:szCs w:val="22"/>
              </w:rPr>
            </w:pPr>
            <w:r>
              <w:rPr>
                <w:rFonts w:eastAsia="Calibri" w:cs="Arial"/>
                <w:szCs w:val="22"/>
              </w:rPr>
              <w:t>Link case studies to a member profile so they make the link rather than ADCAS/FETA (2 or 3 maximum).</w:t>
            </w:r>
          </w:p>
          <w:p w14:paraId="4C2CF53B" w14:textId="77777777" w:rsidR="00430292" w:rsidRDefault="00430292" w:rsidP="00430292">
            <w:pPr>
              <w:numPr>
                <w:ilvl w:val="0"/>
                <w:numId w:val="28"/>
              </w:numPr>
              <w:rPr>
                <w:rFonts w:eastAsia="Calibri" w:cs="Arial"/>
                <w:szCs w:val="22"/>
              </w:rPr>
            </w:pPr>
            <w:r>
              <w:rPr>
                <w:rFonts w:eastAsia="Calibri" w:cs="Arial"/>
                <w:szCs w:val="22"/>
              </w:rPr>
              <w:t>Sort website alphabetically and sorted using Excel spreadsheet above.</w:t>
            </w:r>
          </w:p>
          <w:p w14:paraId="73C8A682" w14:textId="77777777" w:rsidR="00430292" w:rsidRDefault="00430292" w:rsidP="00430292">
            <w:pPr>
              <w:numPr>
                <w:ilvl w:val="0"/>
                <w:numId w:val="28"/>
              </w:numPr>
              <w:rPr>
                <w:rFonts w:eastAsia="Calibri" w:cs="Arial"/>
                <w:szCs w:val="22"/>
              </w:rPr>
            </w:pPr>
            <w:r>
              <w:rPr>
                <w:rFonts w:eastAsia="Calibri" w:cs="Arial"/>
                <w:szCs w:val="22"/>
              </w:rPr>
              <w:t>Member profile to include:</w:t>
            </w:r>
          </w:p>
          <w:p w14:paraId="73A8AD67" w14:textId="77777777" w:rsidR="00430292" w:rsidRDefault="00430292" w:rsidP="00430292">
            <w:pPr>
              <w:numPr>
                <w:ilvl w:val="1"/>
                <w:numId w:val="28"/>
              </w:numPr>
              <w:rPr>
                <w:rFonts w:eastAsia="Calibri" w:cs="Arial"/>
                <w:szCs w:val="22"/>
              </w:rPr>
            </w:pPr>
            <w:r>
              <w:rPr>
                <w:rFonts w:eastAsia="Calibri" w:cs="Arial"/>
                <w:szCs w:val="22"/>
              </w:rPr>
              <w:t>Company info, contact, case study(s), social media, logo</w:t>
            </w:r>
          </w:p>
          <w:p w14:paraId="29114314" w14:textId="77777777" w:rsidR="00430292" w:rsidRDefault="00430292" w:rsidP="00430292">
            <w:pPr>
              <w:numPr>
                <w:ilvl w:val="1"/>
                <w:numId w:val="28"/>
              </w:numPr>
              <w:rPr>
                <w:rFonts w:eastAsia="Calibri" w:cs="Arial"/>
                <w:szCs w:val="22"/>
              </w:rPr>
            </w:pPr>
            <w:r>
              <w:rPr>
                <w:rFonts w:eastAsia="Calibri" w:cs="Arial"/>
                <w:szCs w:val="22"/>
              </w:rPr>
              <w:t>Individual micro site?</w:t>
            </w:r>
          </w:p>
          <w:p w14:paraId="16471715" w14:textId="77777777" w:rsidR="00430292" w:rsidRDefault="00430292" w:rsidP="00430292">
            <w:pPr>
              <w:numPr>
                <w:ilvl w:val="0"/>
                <w:numId w:val="28"/>
              </w:numPr>
              <w:rPr>
                <w:rFonts w:eastAsia="Calibri" w:cs="Arial"/>
                <w:szCs w:val="22"/>
              </w:rPr>
            </w:pPr>
            <w:r>
              <w:rPr>
                <w:rFonts w:eastAsia="Calibri" w:cs="Arial"/>
                <w:szCs w:val="22"/>
              </w:rPr>
              <w:t>Brief Jason and then organise a 30-minute Teams call with the Marketing Group</w:t>
            </w:r>
          </w:p>
          <w:p w14:paraId="404D38AD" w14:textId="77777777" w:rsidR="00430292" w:rsidRDefault="00430292" w:rsidP="00430292">
            <w:pPr>
              <w:numPr>
                <w:ilvl w:val="0"/>
                <w:numId w:val="28"/>
              </w:numPr>
              <w:rPr>
                <w:rFonts w:eastAsia="Calibri" w:cs="Arial"/>
                <w:szCs w:val="22"/>
              </w:rPr>
            </w:pPr>
            <w:r>
              <w:rPr>
                <w:rFonts w:eastAsia="Calibri" w:cs="Arial"/>
                <w:szCs w:val="22"/>
              </w:rPr>
              <w:t>Training page to be set up and include details of training done by members.</w:t>
            </w:r>
          </w:p>
          <w:p w14:paraId="6D841997" w14:textId="77777777" w:rsidR="00430292" w:rsidRDefault="00430292" w:rsidP="00430292">
            <w:pPr>
              <w:numPr>
                <w:ilvl w:val="0"/>
                <w:numId w:val="28"/>
              </w:numPr>
              <w:rPr>
                <w:rFonts w:eastAsia="Calibri" w:cs="Arial"/>
                <w:szCs w:val="22"/>
              </w:rPr>
            </w:pPr>
            <w:r>
              <w:rPr>
                <w:rFonts w:eastAsia="Calibri" w:cs="Arial"/>
                <w:szCs w:val="22"/>
              </w:rPr>
              <w:t>ADCAS Constitution needs to open in a new page and not go off the website.</w:t>
            </w:r>
          </w:p>
          <w:p w14:paraId="7FD6A066" w14:textId="77777777" w:rsidR="00430292" w:rsidRDefault="00430292" w:rsidP="00430292">
            <w:pPr>
              <w:numPr>
                <w:ilvl w:val="0"/>
                <w:numId w:val="28"/>
              </w:numPr>
              <w:rPr>
                <w:rFonts w:eastAsia="Calibri" w:cs="Arial"/>
                <w:szCs w:val="22"/>
              </w:rPr>
            </w:pPr>
            <w:r>
              <w:rPr>
                <w:rFonts w:eastAsia="Calibri" w:cs="Arial"/>
                <w:szCs w:val="22"/>
              </w:rPr>
              <w:t>Jobs section – meeting does not think we need this.  Members could add a link to their own profile.</w:t>
            </w:r>
          </w:p>
          <w:p w14:paraId="67D474A5" w14:textId="77777777" w:rsidR="00430292" w:rsidRDefault="00430292" w:rsidP="00430292">
            <w:pPr>
              <w:numPr>
                <w:ilvl w:val="0"/>
                <w:numId w:val="28"/>
              </w:numPr>
              <w:rPr>
                <w:rFonts w:eastAsia="Calibri" w:cs="Arial"/>
                <w:szCs w:val="22"/>
              </w:rPr>
            </w:pPr>
            <w:r>
              <w:rPr>
                <w:rFonts w:eastAsia="Calibri" w:cs="Arial"/>
                <w:szCs w:val="22"/>
              </w:rPr>
              <w:t>Adobe stock images to be used for new photographs.</w:t>
            </w:r>
          </w:p>
          <w:p w14:paraId="5C8BC710" w14:textId="77777777" w:rsidR="00430292" w:rsidRDefault="00430292" w:rsidP="00430292">
            <w:pPr>
              <w:numPr>
                <w:ilvl w:val="0"/>
                <w:numId w:val="28"/>
              </w:numPr>
              <w:rPr>
                <w:rFonts w:eastAsia="Calibri" w:cs="Arial"/>
                <w:szCs w:val="22"/>
              </w:rPr>
            </w:pPr>
            <w:r>
              <w:rPr>
                <w:rFonts w:eastAsia="Calibri" w:cs="Arial"/>
                <w:szCs w:val="22"/>
              </w:rPr>
              <w:t>Members to be able to add photos to their profiles.</w:t>
            </w:r>
          </w:p>
          <w:p w14:paraId="7960AAF1" w14:textId="77777777" w:rsidR="00430292" w:rsidRDefault="00430292" w:rsidP="00430292">
            <w:pPr>
              <w:numPr>
                <w:ilvl w:val="0"/>
                <w:numId w:val="28"/>
              </w:numPr>
              <w:rPr>
                <w:rFonts w:eastAsia="Calibri" w:cs="Arial"/>
                <w:szCs w:val="22"/>
              </w:rPr>
            </w:pPr>
            <w:r>
              <w:rPr>
                <w:rFonts w:eastAsia="Calibri" w:cs="Arial"/>
                <w:szCs w:val="22"/>
              </w:rPr>
              <w:t>Form to be filled in for members to create their own profile rather than FETA doing it for them.</w:t>
            </w:r>
          </w:p>
          <w:p w14:paraId="0C8AE29B" w14:textId="77777777" w:rsidR="00430292" w:rsidRDefault="00430292" w:rsidP="00430292">
            <w:pPr>
              <w:numPr>
                <w:ilvl w:val="0"/>
                <w:numId w:val="28"/>
              </w:numPr>
              <w:rPr>
                <w:rFonts w:eastAsia="Calibri" w:cs="Arial"/>
                <w:szCs w:val="22"/>
              </w:rPr>
            </w:pPr>
            <w:r>
              <w:rPr>
                <w:rFonts w:eastAsia="Calibri" w:cs="Arial"/>
                <w:szCs w:val="22"/>
              </w:rPr>
              <w:lastRenderedPageBreak/>
              <w:t>MC to have access to the website to upload news.</w:t>
            </w:r>
          </w:p>
        </w:tc>
        <w:tc>
          <w:tcPr>
            <w:tcW w:w="996" w:type="dxa"/>
            <w:tcBorders>
              <w:top w:val="single" w:sz="4" w:space="0" w:color="auto"/>
              <w:left w:val="single" w:sz="4" w:space="0" w:color="auto"/>
              <w:bottom w:val="single" w:sz="4" w:space="0" w:color="auto"/>
              <w:right w:val="single" w:sz="4" w:space="0" w:color="auto"/>
            </w:tcBorders>
          </w:tcPr>
          <w:p w14:paraId="4723FBF2" w14:textId="77777777" w:rsidR="00430292" w:rsidRDefault="00430292">
            <w:pPr>
              <w:rPr>
                <w:rFonts w:eastAsia="Calibri" w:cs="Arial"/>
                <w:szCs w:val="22"/>
              </w:rPr>
            </w:pPr>
            <w:r>
              <w:rPr>
                <w:rFonts w:eastAsia="Calibri" w:cs="Arial"/>
                <w:szCs w:val="22"/>
              </w:rPr>
              <w:lastRenderedPageBreak/>
              <w:t>CY</w:t>
            </w:r>
          </w:p>
          <w:p w14:paraId="4A855020" w14:textId="77777777" w:rsidR="00430292" w:rsidRDefault="00430292">
            <w:pPr>
              <w:rPr>
                <w:rFonts w:eastAsia="Calibri" w:cs="Arial"/>
                <w:szCs w:val="22"/>
              </w:rPr>
            </w:pPr>
          </w:p>
          <w:p w14:paraId="775FB3F6" w14:textId="77777777" w:rsidR="00430292" w:rsidRDefault="00430292">
            <w:pPr>
              <w:rPr>
                <w:rFonts w:eastAsia="Calibri" w:cs="Arial"/>
                <w:szCs w:val="22"/>
              </w:rPr>
            </w:pPr>
          </w:p>
          <w:p w14:paraId="2D87EA7E" w14:textId="77777777" w:rsidR="00430292" w:rsidRDefault="00430292">
            <w:pPr>
              <w:rPr>
                <w:rFonts w:eastAsia="Calibri" w:cs="Arial"/>
                <w:szCs w:val="22"/>
              </w:rPr>
            </w:pPr>
          </w:p>
          <w:p w14:paraId="523B9CA5" w14:textId="77777777" w:rsidR="00430292" w:rsidRDefault="00430292">
            <w:pPr>
              <w:rPr>
                <w:rFonts w:eastAsia="Calibri" w:cs="Arial"/>
                <w:szCs w:val="22"/>
              </w:rPr>
            </w:pPr>
          </w:p>
          <w:p w14:paraId="53F53A9C" w14:textId="77777777" w:rsidR="00430292" w:rsidRDefault="00430292">
            <w:pPr>
              <w:rPr>
                <w:rFonts w:eastAsia="Calibri" w:cs="Arial"/>
                <w:szCs w:val="22"/>
              </w:rPr>
            </w:pPr>
          </w:p>
          <w:p w14:paraId="01D65641" w14:textId="77777777" w:rsidR="00430292" w:rsidRDefault="00430292">
            <w:pPr>
              <w:rPr>
                <w:rFonts w:eastAsia="Calibri" w:cs="Arial"/>
                <w:szCs w:val="22"/>
              </w:rPr>
            </w:pPr>
          </w:p>
          <w:p w14:paraId="16B7BE74" w14:textId="77777777" w:rsidR="00430292" w:rsidRDefault="00430292">
            <w:pPr>
              <w:rPr>
                <w:rFonts w:eastAsia="Calibri" w:cs="Arial"/>
                <w:szCs w:val="22"/>
              </w:rPr>
            </w:pPr>
          </w:p>
          <w:p w14:paraId="22121C85" w14:textId="77777777" w:rsidR="00430292" w:rsidRDefault="00430292">
            <w:pPr>
              <w:rPr>
                <w:rFonts w:eastAsia="Calibri" w:cs="Arial"/>
                <w:szCs w:val="22"/>
              </w:rPr>
            </w:pPr>
          </w:p>
          <w:p w14:paraId="2BDCE386" w14:textId="77777777" w:rsidR="00430292" w:rsidRDefault="00430292">
            <w:pPr>
              <w:rPr>
                <w:rFonts w:eastAsia="Calibri" w:cs="Arial"/>
                <w:szCs w:val="22"/>
              </w:rPr>
            </w:pPr>
          </w:p>
          <w:p w14:paraId="541150EA" w14:textId="77777777" w:rsidR="00430292" w:rsidRDefault="00430292">
            <w:pPr>
              <w:rPr>
                <w:rFonts w:eastAsia="Calibri" w:cs="Arial"/>
                <w:szCs w:val="22"/>
              </w:rPr>
            </w:pPr>
            <w:r>
              <w:rPr>
                <w:rFonts w:eastAsia="Calibri" w:cs="Arial"/>
                <w:szCs w:val="22"/>
              </w:rPr>
              <w:t>CY</w:t>
            </w:r>
          </w:p>
          <w:p w14:paraId="3759F48E" w14:textId="77777777" w:rsidR="00430292" w:rsidRDefault="00430292">
            <w:pPr>
              <w:rPr>
                <w:rFonts w:eastAsia="Calibri" w:cs="Arial"/>
                <w:szCs w:val="22"/>
              </w:rPr>
            </w:pPr>
          </w:p>
          <w:p w14:paraId="1107B35F" w14:textId="77777777" w:rsidR="00430292" w:rsidRDefault="00430292">
            <w:pPr>
              <w:rPr>
                <w:rFonts w:eastAsia="Calibri" w:cs="Arial"/>
                <w:szCs w:val="22"/>
              </w:rPr>
            </w:pPr>
          </w:p>
          <w:p w14:paraId="6F78F76F" w14:textId="77777777" w:rsidR="00430292" w:rsidRDefault="00430292">
            <w:pPr>
              <w:rPr>
                <w:rFonts w:eastAsia="Calibri" w:cs="Arial"/>
                <w:szCs w:val="22"/>
              </w:rPr>
            </w:pPr>
          </w:p>
          <w:p w14:paraId="0EB958CF" w14:textId="77777777" w:rsidR="00430292" w:rsidRDefault="00430292">
            <w:pPr>
              <w:rPr>
                <w:rFonts w:eastAsia="Calibri" w:cs="Arial"/>
                <w:szCs w:val="22"/>
              </w:rPr>
            </w:pPr>
          </w:p>
          <w:p w14:paraId="7790BDDC" w14:textId="77777777" w:rsidR="00430292" w:rsidRDefault="00430292">
            <w:pPr>
              <w:rPr>
                <w:rFonts w:eastAsia="Calibri" w:cs="Arial"/>
                <w:szCs w:val="22"/>
              </w:rPr>
            </w:pPr>
          </w:p>
          <w:p w14:paraId="06D097C3" w14:textId="77777777" w:rsidR="00430292" w:rsidRDefault="00430292">
            <w:pPr>
              <w:rPr>
                <w:rFonts w:eastAsia="Calibri" w:cs="Arial"/>
                <w:szCs w:val="22"/>
              </w:rPr>
            </w:pPr>
          </w:p>
          <w:p w14:paraId="0B5ACA9E" w14:textId="77777777" w:rsidR="00430292" w:rsidRDefault="00430292">
            <w:pPr>
              <w:rPr>
                <w:rFonts w:eastAsia="Calibri" w:cs="Arial"/>
                <w:szCs w:val="22"/>
              </w:rPr>
            </w:pPr>
          </w:p>
          <w:p w14:paraId="351BBA69" w14:textId="77777777" w:rsidR="00430292" w:rsidRDefault="00430292">
            <w:pPr>
              <w:rPr>
                <w:rFonts w:eastAsia="Calibri" w:cs="Arial"/>
                <w:szCs w:val="22"/>
              </w:rPr>
            </w:pPr>
          </w:p>
          <w:p w14:paraId="03CB0BAA" w14:textId="77777777" w:rsidR="00430292" w:rsidRDefault="00430292">
            <w:pPr>
              <w:rPr>
                <w:rFonts w:eastAsia="Calibri" w:cs="Arial"/>
                <w:szCs w:val="22"/>
              </w:rPr>
            </w:pPr>
            <w:r>
              <w:rPr>
                <w:rFonts w:eastAsia="Calibri" w:cs="Arial"/>
                <w:szCs w:val="22"/>
              </w:rPr>
              <w:t>MC</w:t>
            </w:r>
          </w:p>
          <w:p w14:paraId="1F8B311B" w14:textId="77777777" w:rsidR="00430292" w:rsidRDefault="00430292">
            <w:pPr>
              <w:rPr>
                <w:rFonts w:eastAsia="Calibri" w:cs="Arial"/>
                <w:szCs w:val="22"/>
              </w:rPr>
            </w:pPr>
          </w:p>
          <w:p w14:paraId="39E7A310" w14:textId="77777777" w:rsidR="00430292" w:rsidRDefault="00430292">
            <w:pPr>
              <w:rPr>
                <w:rFonts w:eastAsia="Calibri" w:cs="Arial"/>
                <w:szCs w:val="22"/>
              </w:rPr>
            </w:pPr>
          </w:p>
          <w:p w14:paraId="066776E1" w14:textId="77777777" w:rsidR="00430292" w:rsidRDefault="00430292">
            <w:pPr>
              <w:rPr>
                <w:rFonts w:eastAsia="Calibri" w:cs="Arial"/>
                <w:szCs w:val="22"/>
              </w:rPr>
            </w:pPr>
          </w:p>
          <w:p w14:paraId="4A4855F4" w14:textId="77777777" w:rsidR="00430292" w:rsidRDefault="00430292">
            <w:pPr>
              <w:rPr>
                <w:rFonts w:eastAsia="Calibri" w:cs="Arial"/>
                <w:szCs w:val="22"/>
              </w:rPr>
            </w:pPr>
          </w:p>
          <w:p w14:paraId="54163EAA" w14:textId="77777777" w:rsidR="00430292" w:rsidRDefault="00430292">
            <w:pPr>
              <w:rPr>
                <w:rFonts w:eastAsia="Calibri" w:cs="Arial"/>
                <w:szCs w:val="22"/>
              </w:rPr>
            </w:pPr>
          </w:p>
          <w:p w14:paraId="746EF578" w14:textId="77777777" w:rsidR="00430292" w:rsidRDefault="00430292">
            <w:pPr>
              <w:rPr>
                <w:rFonts w:eastAsia="Calibri" w:cs="Arial"/>
                <w:szCs w:val="22"/>
              </w:rPr>
            </w:pPr>
            <w:r>
              <w:rPr>
                <w:rFonts w:eastAsia="Calibri" w:cs="Arial"/>
                <w:szCs w:val="22"/>
              </w:rPr>
              <w:t>CY</w:t>
            </w:r>
          </w:p>
        </w:tc>
        <w:tc>
          <w:tcPr>
            <w:tcW w:w="1267" w:type="dxa"/>
            <w:tcBorders>
              <w:top w:val="single" w:sz="4" w:space="0" w:color="auto"/>
              <w:left w:val="single" w:sz="4" w:space="0" w:color="auto"/>
              <w:bottom w:val="single" w:sz="4" w:space="0" w:color="auto"/>
              <w:right w:val="single" w:sz="4" w:space="0" w:color="auto"/>
            </w:tcBorders>
          </w:tcPr>
          <w:p w14:paraId="5FCBE425" w14:textId="77777777" w:rsidR="00430292" w:rsidRDefault="00430292">
            <w:pPr>
              <w:rPr>
                <w:rFonts w:eastAsia="Calibri" w:cs="Arial"/>
                <w:szCs w:val="22"/>
              </w:rPr>
            </w:pPr>
            <w:r>
              <w:rPr>
                <w:rFonts w:eastAsia="Calibri" w:cs="Arial"/>
                <w:szCs w:val="22"/>
              </w:rPr>
              <w:t>October 23</w:t>
            </w:r>
          </w:p>
          <w:p w14:paraId="2BFC3A7B" w14:textId="77777777" w:rsidR="00430292" w:rsidRDefault="00430292">
            <w:pPr>
              <w:rPr>
                <w:rFonts w:eastAsia="Calibri" w:cs="Arial"/>
                <w:szCs w:val="22"/>
              </w:rPr>
            </w:pPr>
          </w:p>
          <w:p w14:paraId="065C4EC3" w14:textId="77777777" w:rsidR="00430292" w:rsidRDefault="00430292">
            <w:pPr>
              <w:rPr>
                <w:rFonts w:eastAsia="Calibri" w:cs="Arial"/>
                <w:szCs w:val="22"/>
              </w:rPr>
            </w:pPr>
          </w:p>
          <w:p w14:paraId="1E464CA8" w14:textId="77777777" w:rsidR="00430292" w:rsidRDefault="00430292">
            <w:pPr>
              <w:rPr>
                <w:rFonts w:eastAsia="Calibri" w:cs="Arial"/>
                <w:szCs w:val="22"/>
              </w:rPr>
            </w:pPr>
          </w:p>
          <w:p w14:paraId="09F79D41" w14:textId="77777777" w:rsidR="00430292" w:rsidRDefault="00430292">
            <w:pPr>
              <w:rPr>
                <w:rFonts w:eastAsia="Calibri" w:cs="Arial"/>
                <w:szCs w:val="22"/>
              </w:rPr>
            </w:pPr>
          </w:p>
          <w:p w14:paraId="7B588061" w14:textId="77777777" w:rsidR="00430292" w:rsidRDefault="00430292">
            <w:pPr>
              <w:rPr>
                <w:rFonts w:eastAsia="Calibri" w:cs="Arial"/>
                <w:szCs w:val="22"/>
              </w:rPr>
            </w:pPr>
          </w:p>
          <w:p w14:paraId="0D420B2B" w14:textId="77777777" w:rsidR="00430292" w:rsidRDefault="00430292">
            <w:pPr>
              <w:rPr>
                <w:rFonts w:eastAsia="Calibri" w:cs="Arial"/>
                <w:szCs w:val="22"/>
              </w:rPr>
            </w:pPr>
          </w:p>
          <w:p w14:paraId="39B322E6" w14:textId="77777777" w:rsidR="00430292" w:rsidRDefault="00430292">
            <w:pPr>
              <w:rPr>
                <w:rFonts w:eastAsia="Calibri" w:cs="Arial"/>
                <w:szCs w:val="22"/>
              </w:rPr>
            </w:pPr>
          </w:p>
          <w:p w14:paraId="284EA6D3" w14:textId="77777777" w:rsidR="00430292" w:rsidRDefault="00430292">
            <w:pPr>
              <w:rPr>
                <w:rFonts w:eastAsia="Calibri" w:cs="Arial"/>
                <w:szCs w:val="22"/>
              </w:rPr>
            </w:pPr>
          </w:p>
          <w:p w14:paraId="6C62BB40" w14:textId="77777777" w:rsidR="00430292" w:rsidRDefault="00430292">
            <w:pPr>
              <w:rPr>
                <w:rFonts w:eastAsia="Calibri" w:cs="Arial"/>
                <w:szCs w:val="22"/>
              </w:rPr>
            </w:pPr>
            <w:r>
              <w:rPr>
                <w:rFonts w:eastAsia="Calibri" w:cs="Arial"/>
                <w:szCs w:val="22"/>
              </w:rPr>
              <w:t>October 23</w:t>
            </w:r>
          </w:p>
          <w:p w14:paraId="22B674D9" w14:textId="77777777" w:rsidR="00430292" w:rsidRDefault="00430292">
            <w:pPr>
              <w:rPr>
                <w:rFonts w:eastAsia="Calibri" w:cs="Arial"/>
                <w:szCs w:val="22"/>
              </w:rPr>
            </w:pPr>
          </w:p>
          <w:p w14:paraId="4CAD6034" w14:textId="77777777" w:rsidR="00430292" w:rsidRDefault="00430292">
            <w:pPr>
              <w:rPr>
                <w:rFonts w:eastAsia="Calibri" w:cs="Arial"/>
                <w:szCs w:val="22"/>
              </w:rPr>
            </w:pPr>
          </w:p>
          <w:p w14:paraId="32508DA6" w14:textId="77777777" w:rsidR="00430292" w:rsidRDefault="00430292">
            <w:pPr>
              <w:rPr>
                <w:rFonts w:eastAsia="Calibri" w:cs="Arial"/>
                <w:szCs w:val="22"/>
              </w:rPr>
            </w:pPr>
          </w:p>
          <w:p w14:paraId="5756DC37" w14:textId="77777777" w:rsidR="00430292" w:rsidRDefault="00430292">
            <w:pPr>
              <w:rPr>
                <w:rFonts w:eastAsia="Calibri" w:cs="Arial"/>
                <w:szCs w:val="22"/>
              </w:rPr>
            </w:pPr>
          </w:p>
          <w:p w14:paraId="3A4B0BB0" w14:textId="77777777" w:rsidR="00430292" w:rsidRDefault="00430292">
            <w:pPr>
              <w:rPr>
                <w:rFonts w:eastAsia="Calibri" w:cs="Arial"/>
                <w:szCs w:val="22"/>
              </w:rPr>
            </w:pPr>
          </w:p>
          <w:p w14:paraId="6C0C3361" w14:textId="77777777" w:rsidR="00430292" w:rsidRDefault="00430292">
            <w:pPr>
              <w:rPr>
                <w:rFonts w:eastAsia="Calibri" w:cs="Arial"/>
                <w:szCs w:val="22"/>
              </w:rPr>
            </w:pPr>
          </w:p>
          <w:p w14:paraId="2B1C0547" w14:textId="77777777" w:rsidR="00430292" w:rsidRDefault="00430292">
            <w:pPr>
              <w:rPr>
                <w:rFonts w:eastAsia="Calibri" w:cs="Arial"/>
                <w:szCs w:val="22"/>
              </w:rPr>
            </w:pPr>
          </w:p>
          <w:p w14:paraId="6D034424" w14:textId="77777777" w:rsidR="00430292" w:rsidRDefault="00430292">
            <w:pPr>
              <w:rPr>
                <w:rFonts w:eastAsia="Calibri" w:cs="Arial"/>
                <w:szCs w:val="22"/>
              </w:rPr>
            </w:pPr>
            <w:r>
              <w:rPr>
                <w:rFonts w:eastAsia="Calibri" w:cs="Arial"/>
                <w:szCs w:val="22"/>
              </w:rPr>
              <w:t>October 23</w:t>
            </w:r>
          </w:p>
          <w:p w14:paraId="315A00A1" w14:textId="77777777" w:rsidR="00430292" w:rsidRDefault="00430292">
            <w:pPr>
              <w:rPr>
                <w:rFonts w:eastAsia="Calibri" w:cs="Arial"/>
                <w:szCs w:val="22"/>
              </w:rPr>
            </w:pPr>
          </w:p>
          <w:p w14:paraId="64D6FB86" w14:textId="77777777" w:rsidR="00430292" w:rsidRDefault="00430292">
            <w:pPr>
              <w:rPr>
                <w:rFonts w:eastAsia="Calibri" w:cs="Arial"/>
                <w:szCs w:val="22"/>
              </w:rPr>
            </w:pPr>
          </w:p>
          <w:p w14:paraId="267C381F" w14:textId="77777777" w:rsidR="00430292" w:rsidRDefault="00430292">
            <w:pPr>
              <w:rPr>
                <w:rFonts w:eastAsia="Calibri" w:cs="Arial"/>
                <w:szCs w:val="22"/>
              </w:rPr>
            </w:pPr>
          </w:p>
          <w:p w14:paraId="0681BB15" w14:textId="77777777" w:rsidR="00430292" w:rsidRDefault="00430292">
            <w:pPr>
              <w:rPr>
                <w:rFonts w:eastAsia="Calibri" w:cs="Arial"/>
                <w:szCs w:val="22"/>
              </w:rPr>
            </w:pPr>
          </w:p>
          <w:p w14:paraId="39F2C27C" w14:textId="77777777" w:rsidR="00430292" w:rsidRDefault="00430292">
            <w:pPr>
              <w:rPr>
                <w:rFonts w:eastAsia="Calibri" w:cs="Arial"/>
                <w:szCs w:val="22"/>
              </w:rPr>
            </w:pPr>
            <w:r>
              <w:rPr>
                <w:rFonts w:eastAsia="Calibri" w:cs="Arial"/>
                <w:szCs w:val="22"/>
              </w:rPr>
              <w:t>October 23</w:t>
            </w:r>
          </w:p>
        </w:tc>
        <w:tc>
          <w:tcPr>
            <w:tcW w:w="804" w:type="dxa"/>
            <w:tcBorders>
              <w:top w:val="single" w:sz="4" w:space="0" w:color="auto"/>
              <w:left w:val="single" w:sz="4" w:space="0" w:color="auto"/>
              <w:bottom w:val="single" w:sz="4" w:space="0" w:color="auto"/>
              <w:right w:val="single" w:sz="4" w:space="0" w:color="auto"/>
            </w:tcBorders>
            <w:hideMark/>
          </w:tcPr>
          <w:p w14:paraId="311BEF2E" w14:textId="77777777" w:rsidR="00430292" w:rsidRDefault="00430292">
            <w:pPr>
              <w:rPr>
                <w:rFonts w:eastAsia="Calibri" w:cs="Arial"/>
                <w:szCs w:val="22"/>
              </w:rPr>
            </w:pPr>
            <w:r>
              <w:rPr>
                <w:rFonts w:eastAsia="Calibri" w:cs="Arial"/>
                <w:szCs w:val="22"/>
              </w:rPr>
              <w:t>Email sent.</w:t>
            </w:r>
          </w:p>
        </w:tc>
      </w:tr>
    </w:tbl>
    <w:p w14:paraId="5F25BCEB" w14:textId="77777777" w:rsidR="00430292" w:rsidRDefault="00430292" w:rsidP="00430292">
      <w:pPr>
        <w:rPr>
          <w:rFonts w:asciiTheme="minorHAnsi" w:eastAsiaTheme="minorHAnsi" w:hAnsiTheme="minorHAnsi" w:cstheme="minorBidi"/>
          <w:kern w:val="2"/>
          <w:sz w:val="24"/>
          <w:szCs w:val="24"/>
          <w:lang w:eastAsia="en-US"/>
          <w14:ligatures w14:val="standardContextual"/>
        </w:rPr>
      </w:pPr>
    </w:p>
    <w:p w14:paraId="45CD7111" w14:textId="77777777" w:rsidR="00430292" w:rsidRDefault="00430292" w:rsidP="00430292"/>
    <w:p w14:paraId="75777004" w14:textId="77777777" w:rsidR="00430292" w:rsidRDefault="00430292" w:rsidP="00430292">
      <w:pPr>
        <w:rPr>
          <w:rFonts w:cs="Arial"/>
          <w:b/>
          <w:bCs/>
          <w:u w:val="single"/>
        </w:rPr>
      </w:pPr>
      <w:r>
        <w:rPr>
          <w:rFonts w:cs="Arial"/>
          <w:b/>
          <w:bCs/>
          <w:u w:val="single"/>
        </w:rPr>
        <w:t>ADCAS Social Media Report</w:t>
      </w:r>
    </w:p>
    <w:p w14:paraId="0211374D" w14:textId="77777777" w:rsidR="00430292" w:rsidRDefault="00430292" w:rsidP="00430292">
      <w:pPr>
        <w:rPr>
          <w:rFonts w:cstheme="minorBidi"/>
        </w:rPr>
      </w:pPr>
    </w:p>
    <w:p w14:paraId="69834389" w14:textId="77777777" w:rsidR="00430292" w:rsidRDefault="00430292" w:rsidP="00430292">
      <w:pPr>
        <w:rPr>
          <w:rFonts w:cs="Arial"/>
          <w:b/>
          <w:bCs/>
        </w:rPr>
      </w:pPr>
    </w:p>
    <w:p w14:paraId="6BC2D24F" w14:textId="77777777" w:rsidR="00430292" w:rsidRDefault="00430292" w:rsidP="00430292">
      <w:pPr>
        <w:rPr>
          <w:rFonts w:cs="Arial"/>
          <w:b/>
          <w:bCs/>
          <w:u w:val="single"/>
        </w:rPr>
      </w:pPr>
      <w:r>
        <w:rPr>
          <w:rFonts w:cs="Arial"/>
          <w:b/>
          <w:bCs/>
          <w:u w:val="single"/>
        </w:rPr>
        <w:t xml:space="preserve">LinkedIn </w:t>
      </w:r>
    </w:p>
    <w:p w14:paraId="2C0B14FD" w14:textId="77777777" w:rsidR="00430292" w:rsidRDefault="00430292" w:rsidP="00430292">
      <w:pPr>
        <w:rPr>
          <w:rFonts w:cs="Arial"/>
        </w:rPr>
      </w:pPr>
    </w:p>
    <w:p w14:paraId="40310427" w14:textId="77777777" w:rsidR="00430292" w:rsidRDefault="00430292" w:rsidP="00430292">
      <w:pPr>
        <w:rPr>
          <w:rFonts w:cs="Arial"/>
          <w:i/>
          <w:iCs/>
        </w:rPr>
      </w:pPr>
      <w:r>
        <w:rPr>
          <w:rFonts w:cs="Arial"/>
          <w:i/>
          <w:iCs/>
        </w:rPr>
        <w:t>Followers</w:t>
      </w:r>
    </w:p>
    <w:p w14:paraId="337928A1" w14:textId="77777777" w:rsidR="00430292" w:rsidRDefault="00430292" w:rsidP="00430292">
      <w:pPr>
        <w:rPr>
          <w:rFonts w:cs="Arial"/>
        </w:rPr>
      </w:pPr>
    </w:p>
    <w:p w14:paraId="4A1887DF" w14:textId="77777777" w:rsidR="00430292" w:rsidRDefault="00430292" w:rsidP="00430292">
      <w:pPr>
        <w:rPr>
          <w:rFonts w:cs="Arial"/>
        </w:rPr>
      </w:pPr>
      <w:r>
        <w:rPr>
          <w:rFonts w:cs="Arial"/>
        </w:rPr>
        <w:t xml:space="preserve">03 January </w:t>
      </w:r>
      <w:r>
        <w:rPr>
          <w:rFonts w:cs="Arial"/>
          <w:b/>
          <w:bCs/>
        </w:rPr>
        <w:t>630</w:t>
      </w:r>
    </w:p>
    <w:p w14:paraId="2A21589E" w14:textId="77777777" w:rsidR="00430292" w:rsidRDefault="00430292" w:rsidP="00430292">
      <w:pPr>
        <w:rPr>
          <w:rFonts w:cs="Arial"/>
          <w:b/>
          <w:bCs/>
        </w:rPr>
      </w:pPr>
      <w:r>
        <w:rPr>
          <w:rFonts w:cs="Arial"/>
        </w:rPr>
        <w:t xml:space="preserve">01 February </w:t>
      </w:r>
      <w:r>
        <w:rPr>
          <w:rFonts w:cs="Arial"/>
          <w:b/>
          <w:bCs/>
        </w:rPr>
        <w:t>652</w:t>
      </w:r>
    </w:p>
    <w:p w14:paraId="5C5180BC" w14:textId="77777777" w:rsidR="00430292" w:rsidRDefault="00430292" w:rsidP="00430292">
      <w:pPr>
        <w:rPr>
          <w:rFonts w:cs="Arial"/>
          <w:b/>
          <w:bCs/>
        </w:rPr>
      </w:pPr>
      <w:r>
        <w:rPr>
          <w:rFonts w:cs="Arial"/>
        </w:rPr>
        <w:t xml:space="preserve">01 March </w:t>
      </w:r>
      <w:r>
        <w:rPr>
          <w:rFonts w:cs="Arial"/>
          <w:b/>
          <w:bCs/>
        </w:rPr>
        <w:t>681</w:t>
      </w:r>
    </w:p>
    <w:p w14:paraId="3DC4963F" w14:textId="77777777" w:rsidR="00430292" w:rsidRDefault="00430292" w:rsidP="00430292">
      <w:pPr>
        <w:rPr>
          <w:rFonts w:cs="Arial"/>
        </w:rPr>
      </w:pPr>
    </w:p>
    <w:p w14:paraId="39C4C295" w14:textId="77777777" w:rsidR="00430292" w:rsidRDefault="00430292" w:rsidP="00430292">
      <w:pPr>
        <w:tabs>
          <w:tab w:val="left" w:pos="3057"/>
        </w:tabs>
        <w:rPr>
          <w:rFonts w:cs="Arial"/>
          <w:b/>
          <w:bCs/>
        </w:rPr>
      </w:pPr>
      <w:r>
        <w:rPr>
          <w:rFonts w:cs="Arial"/>
        </w:rPr>
        <w:t xml:space="preserve">Engagement rate </w:t>
      </w:r>
      <w:r>
        <w:rPr>
          <w:rFonts w:cs="Arial"/>
          <w:b/>
          <w:bCs/>
        </w:rPr>
        <w:t>6.3%</w:t>
      </w:r>
    </w:p>
    <w:p w14:paraId="4C69A3D9" w14:textId="77777777" w:rsidR="00430292" w:rsidRDefault="00430292" w:rsidP="00430292">
      <w:pPr>
        <w:rPr>
          <w:rFonts w:cs="Arial"/>
        </w:rPr>
      </w:pPr>
    </w:p>
    <w:p w14:paraId="0BBF8DE2" w14:textId="77777777" w:rsidR="00430292" w:rsidRDefault="00430292" w:rsidP="00430292">
      <w:pPr>
        <w:rPr>
          <w:rFonts w:cs="Arial"/>
        </w:rPr>
      </w:pPr>
      <w:r>
        <w:rPr>
          <w:rFonts w:cs="Arial"/>
        </w:rPr>
        <w:t>Engagement rate for October to December 2023 was 4.2 so this is a notable increase.</w:t>
      </w:r>
    </w:p>
    <w:p w14:paraId="4EB2C69B" w14:textId="77777777" w:rsidR="00430292" w:rsidRDefault="00430292" w:rsidP="00430292">
      <w:pPr>
        <w:rPr>
          <w:rFonts w:cs="Arial"/>
          <w:b/>
          <w:bCs/>
          <w:u w:val="single"/>
        </w:rPr>
      </w:pPr>
    </w:p>
    <w:p w14:paraId="3B7A084B" w14:textId="77777777" w:rsidR="00430292" w:rsidRDefault="00430292" w:rsidP="00430292">
      <w:pPr>
        <w:rPr>
          <w:rFonts w:cs="Arial"/>
          <w:b/>
          <w:bCs/>
          <w:u w:val="single"/>
        </w:rPr>
      </w:pPr>
      <w:r>
        <w:rPr>
          <w:rFonts w:cs="Arial"/>
          <w:b/>
          <w:bCs/>
          <w:u w:val="single"/>
        </w:rPr>
        <w:t>Twitter</w:t>
      </w:r>
    </w:p>
    <w:p w14:paraId="539CF2DF" w14:textId="77777777" w:rsidR="00430292" w:rsidRDefault="00430292" w:rsidP="00430292">
      <w:pPr>
        <w:rPr>
          <w:rFonts w:cs="Arial"/>
          <w:b/>
          <w:bCs/>
          <w:u w:val="single"/>
        </w:rPr>
      </w:pPr>
    </w:p>
    <w:p w14:paraId="471E35BE" w14:textId="77777777" w:rsidR="00430292" w:rsidRDefault="00430292" w:rsidP="00430292">
      <w:pPr>
        <w:rPr>
          <w:rFonts w:cs="Arial"/>
          <w:i/>
          <w:iCs/>
        </w:rPr>
      </w:pPr>
      <w:r>
        <w:rPr>
          <w:rFonts w:cs="Arial"/>
          <w:i/>
          <w:iCs/>
        </w:rPr>
        <w:t>Followers</w:t>
      </w:r>
    </w:p>
    <w:p w14:paraId="6D00A6F7" w14:textId="77777777" w:rsidR="00430292" w:rsidRDefault="00430292" w:rsidP="00430292">
      <w:pPr>
        <w:rPr>
          <w:rFonts w:cs="Arial"/>
        </w:rPr>
      </w:pPr>
    </w:p>
    <w:p w14:paraId="4D1255FA" w14:textId="77777777" w:rsidR="00430292" w:rsidRDefault="00430292" w:rsidP="00430292">
      <w:pPr>
        <w:rPr>
          <w:rFonts w:cs="Arial"/>
        </w:rPr>
      </w:pPr>
      <w:r>
        <w:rPr>
          <w:rFonts w:cs="Arial"/>
        </w:rPr>
        <w:t xml:space="preserve">03 January </w:t>
      </w:r>
      <w:r>
        <w:rPr>
          <w:rFonts w:cs="Arial"/>
          <w:b/>
          <w:bCs/>
        </w:rPr>
        <w:t>49</w:t>
      </w:r>
    </w:p>
    <w:p w14:paraId="53794896" w14:textId="77777777" w:rsidR="00430292" w:rsidRDefault="00430292" w:rsidP="00430292">
      <w:pPr>
        <w:rPr>
          <w:rFonts w:cs="Arial"/>
          <w:b/>
          <w:bCs/>
        </w:rPr>
      </w:pPr>
      <w:r>
        <w:rPr>
          <w:rFonts w:cs="Arial"/>
        </w:rPr>
        <w:t xml:space="preserve">01 February </w:t>
      </w:r>
      <w:r>
        <w:rPr>
          <w:rFonts w:cs="Arial"/>
          <w:b/>
          <w:bCs/>
        </w:rPr>
        <w:t>50</w:t>
      </w:r>
    </w:p>
    <w:p w14:paraId="6EE28A7D" w14:textId="77777777" w:rsidR="00430292" w:rsidRDefault="00430292" w:rsidP="00430292">
      <w:pPr>
        <w:rPr>
          <w:rFonts w:cs="Arial"/>
          <w:b/>
          <w:bCs/>
        </w:rPr>
      </w:pPr>
      <w:r>
        <w:rPr>
          <w:rFonts w:cs="Arial"/>
        </w:rPr>
        <w:t xml:space="preserve">01 March </w:t>
      </w:r>
      <w:r>
        <w:rPr>
          <w:rFonts w:cs="Arial"/>
          <w:b/>
          <w:bCs/>
        </w:rPr>
        <w:t>52</w:t>
      </w:r>
    </w:p>
    <w:p w14:paraId="03E7E21D" w14:textId="77777777" w:rsidR="00430292" w:rsidRDefault="00430292" w:rsidP="00430292">
      <w:pPr>
        <w:rPr>
          <w:rFonts w:cs="Arial"/>
        </w:rPr>
      </w:pPr>
    </w:p>
    <w:p w14:paraId="71DA1A05" w14:textId="77777777" w:rsidR="00430292" w:rsidRDefault="00430292" w:rsidP="00430292">
      <w:pPr>
        <w:rPr>
          <w:rFonts w:cs="Arial"/>
          <w:b/>
          <w:bCs/>
        </w:rPr>
      </w:pPr>
      <w:r>
        <w:rPr>
          <w:rFonts w:cs="Arial"/>
        </w:rPr>
        <w:t xml:space="preserve">Engagement Rate </w:t>
      </w:r>
      <w:r>
        <w:rPr>
          <w:rFonts w:cs="Arial"/>
          <w:b/>
          <w:bCs/>
        </w:rPr>
        <w:t>5.5%</w:t>
      </w:r>
    </w:p>
    <w:p w14:paraId="57252774" w14:textId="77777777" w:rsidR="00430292" w:rsidRDefault="00430292" w:rsidP="00430292">
      <w:pPr>
        <w:rPr>
          <w:rFonts w:cs="Arial"/>
        </w:rPr>
      </w:pPr>
    </w:p>
    <w:p w14:paraId="47676DDF" w14:textId="77777777" w:rsidR="00430292" w:rsidRDefault="00430292" w:rsidP="00430292">
      <w:pPr>
        <w:rPr>
          <w:rFonts w:cs="Arial"/>
          <w:b/>
          <w:bCs/>
          <w:u w:val="single"/>
        </w:rPr>
      </w:pPr>
      <w:r>
        <w:rPr>
          <w:rFonts w:cs="Arial"/>
          <w:b/>
          <w:bCs/>
          <w:u w:val="single"/>
        </w:rPr>
        <w:t>Popular themes</w:t>
      </w:r>
    </w:p>
    <w:p w14:paraId="65EEF0F5" w14:textId="77777777" w:rsidR="00430292" w:rsidRDefault="00430292" w:rsidP="00430292">
      <w:pPr>
        <w:rPr>
          <w:rFonts w:cs="Arial"/>
          <w:b/>
          <w:bCs/>
          <w:u w:val="single"/>
        </w:rPr>
      </w:pPr>
    </w:p>
    <w:p w14:paraId="1A9EC4E4" w14:textId="77777777" w:rsidR="00430292" w:rsidRDefault="00430292" w:rsidP="00430292">
      <w:pPr>
        <w:pStyle w:val="ListParagraph"/>
        <w:numPr>
          <w:ilvl w:val="0"/>
          <w:numId w:val="29"/>
        </w:numPr>
        <w:contextualSpacing/>
        <w:rPr>
          <w:rFonts w:cstheme="minorBidi"/>
        </w:rPr>
      </w:pPr>
      <w:r>
        <w:t>Q&amp;A with Paul Williams, Domus Ventilation</w:t>
      </w:r>
    </w:p>
    <w:p w14:paraId="57F42928" w14:textId="77777777" w:rsidR="00430292" w:rsidRDefault="00430292" w:rsidP="00430292">
      <w:pPr>
        <w:pStyle w:val="ListParagraph"/>
        <w:numPr>
          <w:ilvl w:val="0"/>
          <w:numId w:val="29"/>
        </w:numPr>
        <w:contextualSpacing/>
      </w:pPr>
      <w:r>
        <w:t>ADCAS member B&amp;R Installations Ltd</w:t>
      </w:r>
    </w:p>
    <w:p w14:paraId="4CDBC490" w14:textId="77777777" w:rsidR="00430292" w:rsidRDefault="00430292" w:rsidP="00430292">
      <w:pPr>
        <w:pStyle w:val="ListParagraph"/>
        <w:numPr>
          <w:ilvl w:val="0"/>
          <w:numId w:val="29"/>
        </w:numPr>
        <w:contextualSpacing/>
      </w:pPr>
      <w:r>
        <w:t>ADCAS membership benefits</w:t>
      </w:r>
    </w:p>
    <w:p w14:paraId="12440FD4" w14:textId="77777777" w:rsidR="00430292" w:rsidRDefault="00430292" w:rsidP="00F26253">
      <w:pPr>
        <w:spacing w:after="200" w:line="276" w:lineRule="auto"/>
        <w:rPr>
          <w:rFonts w:cs="Arial"/>
          <w:szCs w:val="22"/>
        </w:rPr>
      </w:pPr>
    </w:p>
    <w:p w14:paraId="5DF5B749" w14:textId="77777777" w:rsidR="00430292" w:rsidRDefault="00430292" w:rsidP="00F26253">
      <w:pPr>
        <w:spacing w:after="200" w:line="276" w:lineRule="auto"/>
        <w:rPr>
          <w:rFonts w:cs="Arial"/>
          <w:szCs w:val="22"/>
        </w:rPr>
      </w:pPr>
    </w:p>
    <w:p w14:paraId="343B0FA5" w14:textId="77777777" w:rsidR="00430292" w:rsidRDefault="00430292" w:rsidP="00F26253">
      <w:pPr>
        <w:spacing w:after="200" w:line="276" w:lineRule="auto"/>
        <w:rPr>
          <w:rFonts w:cs="Arial"/>
          <w:szCs w:val="22"/>
        </w:rPr>
      </w:pPr>
    </w:p>
    <w:p w14:paraId="55606301" w14:textId="77777777" w:rsidR="00430292" w:rsidRPr="00F26253" w:rsidRDefault="00430292" w:rsidP="00F26253">
      <w:pPr>
        <w:spacing w:after="200" w:line="276" w:lineRule="auto"/>
        <w:rPr>
          <w:rFonts w:cs="Arial"/>
          <w:szCs w:val="22"/>
        </w:rPr>
      </w:pPr>
    </w:p>
    <w:sectPr w:rsidR="00430292" w:rsidRPr="00F26253" w:rsidSect="00F613DA">
      <w:headerReference w:type="first" r:id="rId27"/>
      <w:pgSz w:w="11906" w:h="16838" w:code="9"/>
      <w:pgMar w:top="958" w:right="1440" w:bottom="958"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3EFB" w14:textId="77777777" w:rsidR="00F613DA" w:rsidRDefault="00F613DA" w:rsidP="00745718">
      <w:r>
        <w:separator/>
      </w:r>
    </w:p>
  </w:endnote>
  <w:endnote w:type="continuationSeparator" w:id="0">
    <w:p w14:paraId="70B57DAC" w14:textId="77777777" w:rsidR="00F613DA" w:rsidRDefault="00F613DA" w:rsidP="00745718">
      <w:r>
        <w:continuationSeparator/>
      </w:r>
    </w:p>
  </w:endnote>
  <w:endnote w:type="continuationNotice" w:id="1">
    <w:p w14:paraId="771613F1" w14:textId="77777777" w:rsidR="00F613DA" w:rsidRDefault="00F61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7001" w14:textId="77777777" w:rsidR="00F613DA" w:rsidRDefault="00F613DA" w:rsidP="00745718">
      <w:r>
        <w:separator/>
      </w:r>
    </w:p>
  </w:footnote>
  <w:footnote w:type="continuationSeparator" w:id="0">
    <w:p w14:paraId="46733BC0" w14:textId="77777777" w:rsidR="00F613DA" w:rsidRDefault="00F613DA" w:rsidP="00745718">
      <w:r>
        <w:continuationSeparator/>
      </w:r>
    </w:p>
  </w:footnote>
  <w:footnote w:type="continuationNotice" w:id="1">
    <w:p w14:paraId="0F0706FB" w14:textId="77777777" w:rsidR="00F613DA" w:rsidRDefault="00F61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652C" w14:textId="0F00D1E8" w:rsidR="00C52B82" w:rsidRPr="00CF38B2" w:rsidRDefault="00783171" w:rsidP="00CF38B2">
    <w:pPr>
      <w:pStyle w:val="Header"/>
    </w:pPr>
    <w:r>
      <w:rPr>
        <w:noProof/>
      </w:rPr>
      <w:drawing>
        <wp:anchor distT="0" distB="0" distL="114300" distR="114300" simplePos="0" relativeHeight="251658240" behindDoc="0" locked="0" layoutInCell="1" allowOverlap="1" wp14:anchorId="2D817518" wp14:editId="74BE6099">
          <wp:simplePos x="0" y="0"/>
          <wp:positionH relativeFrom="column">
            <wp:posOffset>-133350</wp:posOffset>
          </wp:positionH>
          <wp:positionV relativeFrom="paragraph">
            <wp:posOffset>-164465</wp:posOffset>
          </wp:positionV>
          <wp:extent cx="2657475" cy="981075"/>
          <wp:effectExtent l="0" t="0" r="0" b="0"/>
          <wp:wrapTopAndBottom/>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CAS Logo-final version.png"/>
                  <pic:cNvPicPr/>
                </pic:nvPicPr>
                <pic:blipFill>
                  <a:blip r:embed="rId1">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65E"/>
    <w:multiLevelType w:val="hybridMultilevel"/>
    <w:tmpl w:val="44EA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571"/>
    <w:multiLevelType w:val="multilevel"/>
    <w:tmpl w:val="840A0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D52DE6"/>
    <w:multiLevelType w:val="hybridMultilevel"/>
    <w:tmpl w:val="F9E8F864"/>
    <w:lvl w:ilvl="0" w:tplc="D17C1B80">
      <w:start w:val="1"/>
      <w:numFmt w:val="bullet"/>
      <w:lvlText w:val=""/>
      <w:lvlJc w:val="left"/>
      <w:pPr>
        <w:tabs>
          <w:tab w:val="num" w:pos="720"/>
        </w:tabs>
        <w:ind w:left="720" w:hanging="360"/>
      </w:pPr>
      <w:rPr>
        <w:rFonts w:ascii="Wingdings 3" w:hAnsi="Wingdings 3" w:hint="default"/>
      </w:rPr>
    </w:lvl>
    <w:lvl w:ilvl="1" w:tplc="87C4D8D8" w:tentative="1">
      <w:start w:val="1"/>
      <w:numFmt w:val="bullet"/>
      <w:lvlText w:val=""/>
      <w:lvlJc w:val="left"/>
      <w:pPr>
        <w:tabs>
          <w:tab w:val="num" w:pos="1440"/>
        </w:tabs>
        <w:ind w:left="1440" w:hanging="360"/>
      </w:pPr>
      <w:rPr>
        <w:rFonts w:ascii="Wingdings 3" w:hAnsi="Wingdings 3" w:hint="default"/>
      </w:rPr>
    </w:lvl>
    <w:lvl w:ilvl="2" w:tplc="71B6B424" w:tentative="1">
      <w:start w:val="1"/>
      <w:numFmt w:val="bullet"/>
      <w:lvlText w:val=""/>
      <w:lvlJc w:val="left"/>
      <w:pPr>
        <w:tabs>
          <w:tab w:val="num" w:pos="2160"/>
        </w:tabs>
        <w:ind w:left="2160" w:hanging="360"/>
      </w:pPr>
      <w:rPr>
        <w:rFonts w:ascii="Wingdings 3" w:hAnsi="Wingdings 3" w:hint="default"/>
      </w:rPr>
    </w:lvl>
    <w:lvl w:ilvl="3" w:tplc="3B8CD0CA" w:tentative="1">
      <w:start w:val="1"/>
      <w:numFmt w:val="bullet"/>
      <w:lvlText w:val=""/>
      <w:lvlJc w:val="left"/>
      <w:pPr>
        <w:tabs>
          <w:tab w:val="num" w:pos="2880"/>
        </w:tabs>
        <w:ind w:left="2880" w:hanging="360"/>
      </w:pPr>
      <w:rPr>
        <w:rFonts w:ascii="Wingdings 3" w:hAnsi="Wingdings 3" w:hint="default"/>
      </w:rPr>
    </w:lvl>
    <w:lvl w:ilvl="4" w:tplc="74DC7A0A" w:tentative="1">
      <w:start w:val="1"/>
      <w:numFmt w:val="bullet"/>
      <w:lvlText w:val=""/>
      <w:lvlJc w:val="left"/>
      <w:pPr>
        <w:tabs>
          <w:tab w:val="num" w:pos="3600"/>
        </w:tabs>
        <w:ind w:left="3600" w:hanging="360"/>
      </w:pPr>
      <w:rPr>
        <w:rFonts w:ascii="Wingdings 3" w:hAnsi="Wingdings 3" w:hint="default"/>
      </w:rPr>
    </w:lvl>
    <w:lvl w:ilvl="5" w:tplc="49EC6B5E" w:tentative="1">
      <w:start w:val="1"/>
      <w:numFmt w:val="bullet"/>
      <w:lvlText w:val=""/>
      <w:lvlJc w:val="left"/>
      <w:pPr>
        <w:tabs>
          <w:tab w:val="num" w:pos="4320"/>
        </w:tabs>
        <w:ind w:left="4320" w:hanging="360"/>
      </w:pPr>
      <w:rPr>
        <w:rFonts w:ascii="Wingdings 3" w:hAnsi="Wingdings 3" w:hint="default"/>
      </w:rPr>
    </w:lvl>
    <w:lvl w:ilvl="6" w:tplc="8B0E3164" w:tentative="1">
      <w:start w:val="1"/>
      <w:numFmt w:val="bullet"/>
      <w:lvlText w:val=""/>
      <w:lvlJc w:val="left"/>
      <w:pPr>
        <w:tabs>
          <w:tab w:val="num" w:pos="5040"/>
        </w:tabs>
        <w:ind w:left="5040" w:hanging="360"/>
      </w:pPr>
      <w:rPr>
        <w:rFonts w:ascii="Wingdings 3" w:hAnsi="Wingdings 3" w:hint="default"/>
      </w:rPr>
    </w:lvl>
    <w:lvl w:ilvl="7" w:tplc="1C400E86" w:tentative="1">
      <w:start w:val="1"/>
      <w:numFmt w:val="bullet"/>
      <w:lvlText w:val=""/>
      <w:lvlJc w:val="left"/>
      <w:pPr>
        <w:tabs>
          <w:tab w:val="num" w:pos="5760"/>
        </w:tabs>
        <w:ind w:left="5760" w:hanging="360"/>
      </w:pPr>
      <w:rPr>
        <w:rFonts w:ascii="Wingdings 3" w:hAnsi="Wingdings 3" w:hint="default"/>
      </w:rPr>
    </w:lvl>
    <w:lvl w:ilvl="8" w:tplc="8C1C8C7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256AEC"/>
    <w:multiLevelType w:val="hybridMultilevel"/>
    <w:tmpl w:val="6AFA8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5A16D2"/>
    <w:multiLevelType w:val="multilevel"/>
    <w:tmpl w:val="79402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69641B"/>
    <w:multiLevelType w:val="hybridMultilevel"/>
    <w:tmpl w:val="744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D33F8"/>
    <w:multiLevelType w:val="hybridMultilevel"/>
    <w:tmpl w:val="00BA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265C3"/>
    <w:multiLevelType w:val="hybridMultilevel"/>
    <w:tmpl w:val="5B9E20C8"/>
    <w:lvl w:ilvl="0" w:tplc="ED1C11CA">
      <w:start w:val="1"/>
      <w:numFmt w:val="bullet"/>
      <w:lvlText w:val=""/>
      <w:lvlJc w:val="left"/>
      <w:pPr>
        <w:tabs>
          <w:tab w:val="num" w:pos="720"/>
        </w:tabs>
        <w:ind w:left="720" w:hanging="360"/>
      </w:pPr>
      <w:rPr>
        <w:rFonts w:ascii="Wingdings 3" w:hAnsi="Wingdings 3" w:hint="default"/>
      </w:rPr>
    </w:lvl>
    <w:lvl w:ilvl="1" w:tplc="BB484D88" w:tentative="1">
      <w:start w:val="1"/>
      <w:numFmt w:val="bullet"/>
      <w:lvlText w:val=""/>
      <w:lvlJc w:val="left"/>
      <w:pPr>
        <w:tabs>
          <w:tab w:val="num" w:pos="1440"/>
        </w:tabs>
        <w:ind w:left="1440" w:hanging="360"/>
      </w:pPr>
      <w:rPr>
        <w:rFonts w:ascii="Wingdings 3" w:hAnsi="Wingdings 3" w:hint="default"/>
      </w:rPr>
    </w:lvl>
    <w:lvl w:ilvl="2" w:tplc="C9D6B560" w:tentative="1">
      <w:start w:val="1"/>
      <w:numFmt w:val="bullet"/>
      <w:lvlText w:val=""/>
      <w:lvlJc w:val="left"/>
      <w:pPr>
        <w:tabs>
          <w:tab w:val="num" w:pos="2160"/>
        </w:tabs>
        <w:ind w:left="2160" w:hanging="360"/>
      </w:pPr>
      <w:rPr>
        <w:rFonts w:ascii="Wingdings 3" w:hAnsi="Wingdings 3" w:hint="default"/>
      </w:rPr>
    </w:lvl>
    <w:lvl w:ilvl="3" w:tplc="D924D4A8" w:tentative="1">
      <w:start w:val="1"/>
      <w:numFmt w:val="bullet"/>
      <w:lvlText w:val=""/>
      <w:lvlJc w:val="left"/>
      <w:pPr>
        <w:tabs>
          <w:tab w:val="num" w:pos="2880"/>
        </w:tabs>
        <w:ind w:left="2880" w:hanging="360"/>
      </w:pPr>
      <w:rPr>
        <w:rFonts w:ascii="Wingdings 3" w:hAnsi="Wingdings 3" w:hint="default"/>
      </w:rPr>
    </w:lvl>
    <w:lvl w:ilvl="4" w:tplc="F3442580" w:tentative="1">
      <w:start w:val="1"/>
      <w:numFmt w:val="bullet"/>
      <w:lvlText w:val=""/>
      <w:lvlJc w:val="left"/>
      <w:pPr>
        <w:tabs>
          <w:tab w:val="num" w:pos="3600"/>
        </w:tabs>
        <w:ind w:left="3600" w:hanging="360"/>
      </w:pPr>
      <w:rPr>
        <w:rFonts w:ascii="Wingdings 3" w:hAnsi="Wingdings 3" w:hint="default"/>
      </w:rPr>
    </w:lvl>
    <w:lvl w:ilvl="5" w:tplc="0E8A45AC" w:tentative="1">
      <w:start w:val="1"/>
      <w:numFmt w:val="bullet"/>
      <w:lvlText w:val=""/>
      <w:lvlJc w:val="left"/>
      <w:pPr>
        <w:tabs>
          <w:tab w:val="num" w:pos="4320"/>
        </w:tabs>
        <w:ind w:left="4320" w:hanging="360"/>
      </w:pPr>
      <w:rPr>
        <w:rFonts w:ascii="Wingdings 3" w:hAnsi="Wingdings 3" w:hint="default"/>
      </w:rPr>
    </w:lvl>
    <w:lvl w:ilvl="6" w:tplc="295ADD06" w:tentative="1">
      <w:start w:val="1"/>
      <w:numFmt w:val="bullet"/>
      <w:lvlText w:val=""/>
      <w:lvlJc w:val="left"/>
      <w:pPr>
        <w:tabs>
          <w:tab w:val="num" w:pos="5040"/>
        </w:tabs>
        <w:ind w:left="5040" w:hanging="360"/>
      </w:pPr>
      <w:rPr>
        <w:rFonts w:ascii="Wingdings 3" w:hAnsi="Wingdings 3" w:hint="default"/>
      </w:rPr>
    </w:lvl>
    <w:lvl w:ilvl="7" w:tplc="BB0EB250" w:tentative="1">
      <w:start w:val="1"/>
      <w:numFmt w:val="bullet"/>
      <w:lvlText w:val=""/>
      <w:lvlJc w:val="left"/>
      <w:pPr>
        <w:tabs>
          <w:tab w:val="num" w:pos="5760"/>
        </w:tabs>
        <w:ind w:left="5760" w:hanging="360"/>
      </w:pPr>
      <w:rPr>
        <w:rFonts w:ascii="Wingdings 3" w:hAnsi="Wingdings 3" w:hint="default"/>
      </w:rPr>
    </w:lvl>
    <w:lvl w:ilvl="8" w:tplc="40C2BC9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82B6007"/>
    <w:multiLevelType w:val="hybridMultilevel"/>
    <w:tmpl w:val="51824C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F20EC"/>
    <w:multiLevelType w:val="hybridMultilevel"/>
    <w:tmpl w:val="81843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D7942"/>
    <w:multiLevelType w:val="hybridMultilevel"/>
    <w:tmpl w:val="4F980D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51EDD"/>
    <w:multiLevelType w:val="hybridMultilevel"/>
    <w:tmpl w:val="7F7AE4BC"/>
    <w:lvl w:ilvl="0" w:tplc="8A346082">
      <w:start w:val="1"/>
      <w:numFmt w:val="bullet"/>
      <w:lvlText w:val=""/>
      <w:lvlJc w:val="left"/>
      <w:pPr>
        <w:tabs>
          <w:tab w:val="num" w:pos="720"/>
        </w:tabs>
        <w:ind w:left="720" w:hanging="360"/>
      </w:pPr>
      <w:rPr>
        <w:rFonts w:ascii="Wingdings 3" w:hAnsi="Wingdings 3" w:hint="default"/>
      </w:rPr>
    </w:lvl>
    <w:lvl w:ilvl="1" w:tplc="F90E4DAE" w:tentative="1">
      <w:start w:val="1"/>
      <w:numFmt w:val="bullet"/>
      <w:lvlText w:val=""/>
      <w:lvlJc w:val="left"/>
      <w:pPr>
        <w:tabs>
          <w:tab w:val="num" w:pos="1440"/>
        </w:tabs>
        <w:ind w:left="1440" w:hanging="360"/>
      </w:pPr>
      <w:rPr>
        <w:rFonts w:ascii="Wingdings 3" w:hAnsi="Wingdings 3" w:hint="default"/>
      </w:rPr>
    </w:lvl>
    <w:lvl w:ilvl="2" w:tplc="97169012" w:tentative="1">
      <w:start w:val="1"/>
      <w:numFmt w:val="bullet"/>
      <w:lvlText w:val=""/>
      <w:lvlJc w:val="left"/>
      <w:pPr>
        <w:tabs>
          <w:tab w:val="num" w:pos="2160"/>
        </w:tabs>
        <w:ind w:left="2160" w:hanging="360"/>
      </w:pPr>
      <w:rPr>
        <w:rFonts w:ascii="Wingdings 3" w:hAnsi="Wingdings 3" w:hint="default"/>
      </w:rPr>
    </w:lvl>
    <w:lvl w:ilvl="3" w:tplc="80D26784" w:tentative="1">
      <w:start w:val="1"/>
      <w:numFmt w:val="bullet"/>
      <w:lvlText w:val=""/>
      <w:lvlJc w:val="left"/>
      <w:pPr>
        <w:tabs>
          <w:tab w:val="num" w:pos="2880"/>
        </w:tabs>
        <w:ind w:left="2880" w:hanging="360"/>
      </w:pPr>
      <w:rPr>
        <w:rFonts w:ascii="Wingdings 3" w:hAnsi="Wingdings 3" w:hint="default"/>
      </w:rPr>
    </w:lvl>
    <w:lvl w:ilvl="4" w:tplc="AACCEC7C" w:tentative="1">
      <w:start w:val="1"/>
      <w:numFmt w:val="bullet"/>
      <w:lvlText w:val=""/>
      <w:lvlJc w:val="left"/>
      <w:pPr>
        <w:tabs>
          <w:tab w:val="num" w:pos="3600"/>
        </w:tabs>
        <w:ind w:left="3600" w:hanging="360"/>
      </w:pPr>
      <w:rPr>
        <w:rFonts w:ascii="Wingdings 3" w:hAnsi="Wingdings 3" w:hint="default"/>
      </w:rPr>
    </w:lvl>
    <w:lvl w:ilvl="5" w:tplc="190650D4" w:tentative="1">
      <w:start w:val="1"/>
      <w:numFmt w:val="bullet"/>
      <w:lvlText w:val=""/>
      <w:lvlJc w:val="left"/>
      <w:pPr>
        <w:tabs>
          <w:tab w:val="num" w:pos="4320"/>
        </w:tabs>
        <w:ind w:left="4320" w:hanging="360"/>
      </w:pPr>
      <w:rPr>
        <w:rFonts w:ascii="Wingdings 3" w:hAnsi="Wingdings 3" w:hint="default"/>
      </w:rPr>
    </w:lvl>
    <w:lvl w:ilvl="6" w:tplc="3A985A2C" w:tentative="1">
      <w:start w:val="1"/>
      <w:numFmt w:val="bullet"/>
      <w:lvlText w:val=""/>
      <w:lvlJc w:val="left"/>
      <w:pPr>
        <w:tabs>
          <w:tab w:val="num" w:pos="5040"/>
        </w:tabs>
        <w:ind w:left="5040" w:hanging="360"/>
      </w:pPr>
      <w:rPr>
        <w:rFonts w:ascii="Wingdings 3" w:hAnsi="Wingdings 3" w:hint="default"/>
      </w:rPr>
    </w:lvl>
    <w:lvl w:ilvl="7" w:tplc="B448D1C4" w:tentative="1">
      <w:start w:val="1"/>
      <w:numFmt w:val="bullet"/>
      <w:lvlText w:val=""/>
      <w:lvlJc w:val="left"/>
      <w:pPr>
        <w:tabs>
          <w:tab w:val="num" w:pos="5760"/>
        </w:tabs>
        <w:ind w:left="5760" w:hanging="360"/>
      </w:pPr>
      <w:rPr>
        <w:rFonts w:ascii="Wingdings 3" w:hAnsi="Wingdings 3" w:hint="default"/>
      </w:rPr>
    </w:lvl>
    <w:lvl w:ilvl="8" w:tplc="DA7ED7F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1402CFF"/>
    <w:multiLevelType w:val="hybridMultilevel"/>
    <w:tmpl w:val="BB320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256557"/>
    <w:multiLevelType w:val="hybridMultilevel"/>
    <w:tmpl w:val="16B0C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1C577C"/>
    <w:multiLevelType w:val="hybridMultilevel"/>
    <w:tmpl w:val="E1D407B2"/>
    <w:lvl w:ilvl="0" w:tplc="08090017">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353578CE"/>
    <w:multiLevelType w:val="hybridMultilevel"/>
    <w:tmpl w:val="AF3AD3B0"/>
    <w:lvl w:ilvl="0" w:tplc="901E67EE">
      <w:start w:val="1"/>
      <w:numFmt w:val="bullet"/>
      <w:lvlText w:val=""/>
      <w:lvlJc w:val="left"/>
      <w:pPr>
        <w:tabs>
          <w:tab w:val="num" w:pos="720"/>
        </w:tabs>
        <w:ind w:left="720" w:hanging="360"/>
      </w:pPr>
      <w:rPr>
        <w:rFonts w:ascii="Wingdings 3" w:hAnsi="Wingdings 3" w:hint="default"/>
      </w:rPr>
    </w:lvl>
    <w:lvl w:ilvl="1" w:tplc="87425DF2" w:tentative="1">
      <w:start w:val="1"/>
      <w:numFmt w:val="bullet"/>
      <w:lvlText w:val=""/>
      <w:lvlJc w:val="left"/>
      <w:pPr>
        <w:tabs>
          <w:tab w:val="num" w:pos="1440"/>
        </w:tabs>
        <w:ind w:left="1440" w:hanging="360"/>
      </w:pPr>
      <w:rPr>
        <w:rFonts w:ascii="Wingdings 3" w:hAnsi="Wingdings 3" w:hint="default"/>
      </w:rPr>
    </w:lvl>
    <w:lvl w:ilvl="2" w:tplc="600ADDD8" w:tentative="1">
      <w:start w:val="1"/>
      <w:numFmt w:val="bullet"/>
      <w:lvlText w:val=""/>
      <w:lvlJc w:val="left"/>
      <w:pPr>
        <w:tabs>
          <w:tab w:val="num" w:pos="2160"/>
        </w:tabs>
        <w:ind w:left="2160" w:hanging="360"/>
      </w:pPr>
      <w:rPr>
        <w:rFonts w:ascii="Wingdings 3" w:hAnsi="Wingdings 3" w:hint="default"/>
      </w:rPr>
    </w:lvl>
    <w:lvl w:ilvl="3" w:tplc="2D965FFA" w:tentative="1">
      <w:start w:val="1"/>
      <w:numFmt w:val="bullet"/>
      <w:lvlText w:val=""/>
      <w:lvlJc w:val="left"/>
      <w:pPr>
        <w:tabs>
          <w:tab w:val="num" w:pos="2880"/>
        </w:tabs>
        <w:ind w:left="2880" w:hanging="360"/>
      </w:pPr>
      <w:rPr>
        <w:rFonts w:ascii="Wingdings 3" w:hAnsi="Wingdings 3" w:hint="default"/>
      </w:rPr>
    </w:lvl>
    <w:lvl w:ilvl="4" w:tplc="75023BB6" w:tentative="1">
      <w:start w:val="1"/>
      <w:numFmt w:val="bullet"/>
      <w:lvlText w:val=""/>
      <w:lvlJc w:val="left"/>
      <w:pPr>
        <w:tabs>
          <w:tab w:val="num" w:pos="3600"/>
        </w:tabs>
        <w:ind w:left="3600" w:hanging="360"/>
      </w:pPr>
      <w:rPr>
        <w:rFonts w:ascii="Wingdings 3" w:hAnsi="Wingdings 3" w:hint="default"/>
      </w:rPr>
    </w:lvl>
    <w:lvl w:ilvl="5" w:tplc="38405244" w:tentative="1">
      <w:start w:val="1"/>
      <w:numFmt w:val="bullet"/>
      <w:lvlText w:val=""/>
      <w:lvlJc w:val="left"/>
      <w:pPr>
        <w:tabs>
          <w:tab w:val="num" w:pos="4320"/>
        </w:tabs>
        <w:ind w:left="4320" w:hanging="360"/>
      </w:pPr>
      <w:rPr>
        <w:rFonts w:ascii="Wingdings 3" w:hAnsi="Wingdings 3" w:hint="default"/>
      </w:rPr>
    </w:lvl>
    <w:lvl w:ilvl="6" w:tplc="63B6D0DA" w:tentative="1">
      <w:start w:val="1"/>
      <w:numFmt w:val="bullet"/>
      <w:lvlText w:val=""/>
      <w:lvlJc w:val="left"/>
      <w:pPr>
        <w:tabs>
          <w:tab w:val="num" w:pos="5040"/>
        </w:tabs>
        <w:ind w:left="5040" w:hanging="360"/>
      </w:pPr>
      <w:rPr>
        <w:rFonts w:ascii="Wingdings 3" w:hAnsi="Wingdings 3" w:hint="default"/>
      </w:rPr>
    </w:lvl>
    <w:lvl w:ilvl="7" w:tplc="C18A4E3E" w:tentative="1">
      <w:start w:val="1"/>
      <w:numFmt w:val="bullet"/>
      <w:lvlText w:val=""/>
      <w:lvlJc w:val="left"/>
      <w:pPr>
        <w:tabs>
          <w:tab w:val="num" w:pos="5760"/>
        </w:tabs>
        <w:ind w:left="5760" w:hanging="360"/>
      </w:pPr>
      <w:rPr>
        <w:rFonts w:ascii="Wingdings 3" w:hAnsi="Wingdings 3" w:hint="default"/>
      </w:rPr>
    </w:lvl>
    <w:lvl w:ilvl="8" w:tplc="27C2A59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8903E66"/>
    <w:multiLevelType w:val="hybridMultilevel"/>
    <w:tmpl w:val="3088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B0D04"/>
    <w:multiLevelType w:val="hybridMultilevel"/>
    <w:tmpl w:val="2752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3B7485"/>
    <w:multiLevelType w:val="multilevel"/>
    <w:tmpl w:val="E424CB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D774A9"/>
    <w:multiLevelType w:val="hybridMultilevel"/>
    <w:tmpl w:val="868406DC"/>
    <w:lvl w:ilvl="0" w:tplc="8E84F2AC">
      <w:start w:val="1"/>
      <w:numFmt w:val="bullet"/>
      <w:lvlText w:val=""/>
      <w:lvlJc w:val="left"/>
      <w:pPr>
        <w:tabs>
          <w:tab w:val="num" w:pos="720"/>
        </w:tabs>
        <w:ind w:left="720" w:hanging="360"/>
      </w:pPr>
      <w:rPr>
        <w:rFonts w:ascii="Wingdings 3" w:hAnsi="Wingdings 3" w:hint="default"/>
      </w:rPr>
    </w:lvl>
    <w:lvl w:ilvl="1" w:tplc="336C411C">
      <w:numFmt w:val="bullet"/>
      <w:lvlText w:val=""/>
      <w:lvlJc w:val="left"/>
      <w:pPr>
        <w:tabs>
          <w:tab w:val="num" w:pos="1440"/>
        </w:tabs>
        <w:ind w:left="1440" w:hanging="360"/>
      </w:pPr>
      <w:rPr>
        <w:rFonts w:ascii="Wingdings 3" w:hAnsi="Wingdings 3" w:hint="default"/>
      </w:rPr>
    </w:lvl>
    <w:lvl w:ilvl="2" w:tplc="4B9C0FBA" w:tentative="1">
      <w:start w:val="1"/>
      <w:numFmt w:val="bullet"/>
      <w:lvlText w:val=""/>
      <w:lvlJc w:val="left"/>
      <w:pPr>
        <w:tabs>
          <w:tab w:val="num" w:pos="2160"/>
        </w:tabs>
        <w:ind w:left="2160" w:hanging="360"/>
      </w:pPr>
      <w:rPr>
        <w:rFonts w:ascii="Wingdings 3" w:hAnsi="Wingdings 3" w:hint="default"/>
      </w:rPr>
    </w:lvl>
    <w:lvl w:ilvl="3" w:tplc="9F8E86DC" w:tentative="1">
      <w:start w:val="1"/>
      <w:numFmt w:val="bullet"/>
      <w:lvlText w:val=""/>
      <w:lvlJc w:val="left"/>
      <w:pPr>
        <w:tabs>
          <w:tab w:val="num" w:pos="2880"/>
        </w:tabs>
        <w:ind w:left="2880" w:hanging="360"/>
      </w:pPr>
      <w:rPr>
        <w:rFonts w:ascii="Wingdings 3" w:hAnsi="Wingdings 3" w:hint="default"/>
      </w:rPr>
    </w:lvl>
    <w:lvl w:ilvl="4" w:tplc="4CB67358" w:tentative="1">
      <w:start w:val="1"/>
      <w:numFmt w:val="bullet"/>
      <w:lvlText w:val=""/>
      <w:lvlJc w:val="left"/>
      <w:pPr>
        <w:tabs>
          <w:tab w:val="num" w:pos="3600"/>
        </w:tabs>
        <w:ind w:left="3600" w:hanging="360"/>
      </w:pPr>
      <w:rPr>
        <w:rFonts w:ascii="Wingdings 3" w:hAnsi="Wingdings 3" w:hint="default"/>
      </w:rPr>
    </w:lvl>
    <w:lvl w:ilvl="5" w:tplc="9AE249F4" w:tentative="1">
      <w:start w:val="1"/>
      <w:numFmt w:val="bullet"/>
      <w:lvlText w:val=""/>
      <w:lvlJc w:val="left"/>
      <w:pPr>
        <w:tabs>
          <w:tab w:val="num" w:pos="4320"/>
        </w:tabs>
        <w:ind w:left="4320" w:hanging="360"/>
      </w:pPr>
      <w:rPr>
        <w:rFonts w:ascii="Wingdings 3" w:hAnsi="Wingdings 3" w:hint="default"/>
      </w:rPr>
    </w:lvl>
    <w:lvl w:ilvl="6" w:tplc="8EC219F2" w:tentative="1">
      <w:start w:val="1"/>
      <w:numFmt w:val="bullet"/>
      <w:lvlText w:val=""/>
      <w:lvlJc w:val="left"/>
      <w:pPr>
        <w:tabs>
          <w:tab w:val="num" w:pos="5040"/>
        </w:tabs>
        <w:ind w:left="5040" w:hanging="360"/>
      </w:pPr>
      <w:rPr>
        <w:rFonts w:ascii="Wingdings 3" w:hAnsi="Wingdings 3" w:hint="default"/>
      </w:rPr>
    </w:lvl>
    <w:lvl w:ilvl="7" w:tplc="CD7E0D12" w:tentative="1">
      <w:start w:val="1"/>
      <w:numFmt w:val="bullet"/>
      <w:lvlText w:val=""/>
      <w:lvlJc w:val="left"/>
      <w:pPr>
        <w:tabs>
          <w:tab w:val="num" w:pos="5760"/>
        </w:tabs>
        <w:ind w:left="5760" w:hanging="360"/>
      </w:pPr>
      <w:rPr>
        <w:rFonts w:ascii="Wingdings 3" w:hAnsi="Wingdings 3" w:hint="default"/>
      </w:rPr>
    </w:lvl>
    <w:lvl w:ilvl="8" w:tplc="E766FB9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0374176"/>
    <w:multiLevelType w:val="hybridMultilevel"/>
    <w:tmpl w:val="0B866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25778"/>
    <w:multiLevelType w:val="hybridMultilevel"/>
    <w:tmpl w:val="E092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E2303"/>
    <w:multiLevelType w:val="hybridMultilevel"/>
    <w:tmpl w:val="DEF057BE"/>
    <w:lvl w:ilvl="0" w:tplc="79EA89DA">
      <w:start w:val="1"/>
      <w:numFmt w:val="bullet"/>
      <w:lvlText w:val=""/>
      <w:lvlJc w:val="left"/>
      <w:pPr>
        <w:tabs>
          <w:tab w:val="num" w:pos="720"/>
        </w:tabs>
        <w:ind w:left="720" w:hanging="360"/>
      </w:pPr>
      <w:rPr>
        <w:rFonts w:ascii="Wingdings 3" w:hAnsi="Wingdings 3" w:hint="default"/>
      </w:rPr>
    </w:lvl>
    <w:lvl w:ilvl="1" w:tplc="15944678">
      <w:numFmt w:val="bullet"/>
      <w:lvlText w:val=""/>
      <w:lvlJc w:val="left"/>
      <w:pPr>
        <w:tabs>
          <w:tab w:val="num" w:pos="1440"/>
        </w:tabs>
        <w:ind w:left="1440" w:hanging="360"/>
      </w:pPr>
      <w:rPr>
        <w:rFonts w:ascii="Wingdings 3" w:hAnsi="Wingdings 3" w:hint="default"/>
      </w:rPr>
    </w:lvl>
    <w:lvl w:ilvl="2" w:tplc="B7769B14" w:tentative="1">
      <w:start w:val="1"/>
      <w:numFmt w:val="bullet"/>
      <w:lvlText w:val=""/>
      <w:lvlJc w:val="left"/>
      <w:pPr>
        <w:tabs>
          <w:tab w:val="num" w:pos="2160"/>
        </w:tabs>
        <w:ind w:left="2160" w:hanging="360"/>
      </w:pPr>
      <w:rPr>
        <w:rFonts w:ascii="Wingdings 3" w:hAnsi="Wingdings 3" w:hint="default"/>
      </w:rPr>
    </w:lvl>
    <w:lvl w:ilvl="3" w:tplc="C226AC1E" w:tentative="1">
      <w:start w:val="1"/>
      <w:numFmt w:val="bullet"/>
      <w:lvlText w:val=""/>
      <w:lvlJc w:val="left"/>
      <w:pPr>
        <w:tabs>
          <w:tab w:val="num" w:pos="2880"/>
        </w:tabs>
        <w:ind w:left="2880" w:hanging="360"/>
      </w:pPr>
      <w:rPr>
        <w:rFonts w:ascii="Wingdings 3" w:hAnsi="Wingdings 3" w:hint="default"/>
      </w:rPr>
    </w:lvl>
    <w:lvl w:ilvl="4" w:tplc="A5CAC340" w:tentative="1">
      <w:start w:val="1"/>
      <w:numFmt w:val="bullet"/>
      <w:lvlText w:val=""/>
      <w:lvlJc w:val="left"/>
      <w:pPr>
        <w:tabs>
          <w:tab w:val="num" w:pos="3600"/>
        </w:tabs>
        <w:ind w:left="3600" w:hanging="360"/>
      </w:pPr>
      <w:rPr>
        <w:rFonts w:ascii="Wingdings 3" w:hAnsi="Wingdings 3" w:hint="default"/>
      </w:rPr>
    </w:lvl>
    <w:lvl w:ilvl="5" w:tplc="04C8D5BC" w:tentative="1">
      <w:start w:val="1"/>
      <w:numFmt w:val="bullet"/>
      <w:lvlText w:val=""/>
      <w:lvlJc w:val="left"/>
      <w:pPr>
        <w:tabs>
          <w:tab w:val="num" w:pos="4320"/>
        </w:tabs>
        <w:ind w:left="4320" w:hanging="360"/>
      </w:pPr>
      <w:rPr>
        <w:rFonts w:ascii="Wingdings 3" w:hAnsi="Wingdings 3" w:hint="default"/>
      </w:rPr>
    </w:lvl>
    <w:lvl w:ilvl="6" w:tplc="4A1A177E" w:tentative="1">
      <w:start w:val="1"/>
      <w:numFmt w:val="bullet"/>
      <w:lvlText w:val=""/>
      <w:lvlJc w:val="left"/>
      <w:pPr>
        <w:tabs>
          <w:tab w:val="num" w:pos="5040"/>
        </w:tabs>
        <w:ind w:left="5040" w:hanging="360"/>
      </w:pPr>
      <w:rPr>
        <w:rFonts w:ascii="Wingdings 3" w:hAnsi="Wingdings 3" w:hint="default"/>
      </w:rPr>
    </w:lvl>
    <w:lvl w:ilvl="7" w:tplc="99D4D976" w:tentative="1">
      <w:start w:val="1"/>
      <w:numFmt w:val="bullet"/>
      <w:lvlText w:val=""/>
      <w:lvlJc w:val="left"/>
      <w:pPr>
        <w:tabs>
          <w:tab w:val="num" w:pos="5760"/>
        </w:tabs>
        <w:ind w:left="5760" w:hanging="360"/>
      </w:pPr>
      <w:rPr>
        <w:rFonts w:ascii="Wingdings 3" w:hAnsi="Wingdings 3" w:hint="default"/>
      </w:rPr>
    </w:lvl>
    <w:lvl w:ilvl="8" w:tplc="08A0278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A274C30"/>
    <w:multiLevelType w:val="hybridMultilevel"/>
    <w:tmpl w:val="7C184600"/>
    <w:lvl w:ilvl="0" w:tplc="BD4CBEB2">
      <w:start w:val="1"/>
      <w:numFmt w:val="decimal"/>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F37470"/>
    <w:multiLevelType w:val="hybridMultilevel"/>
    <w:tmpl w:val="4A0AC8DC"/>
    <w:lvl w:ilvl="0" w:tplc="4FCEE63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AD7285"/>
    <w:multiLevelType w:val="hybridMultilevel"/>
    <w:tmpl w:val="2EE08E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E5F8F"/>
    <w:multiLevelType w:val="hybridMultilevel"/>
    <w:tmpl w:val="71E49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0F54AE"/>
    <w:multiLevelType w:val="hybridMultilevel"/>
    <w:tmpl w:val="9F60D3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2F274F"/>
    <w:multiLevelType w:val="hybridMultilevel"/>
    <w:tmpl w:val="287E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446C3"/>
    <w:multiLevelType w:val="hybridMultilevel"/>
    <w:tmpl w:val="D6029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B435C"/>
    <w:multiLevelType w:val="hybridMultilevel"/>
    <w:tmpl w:val="CA70B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339239">
    <w:abstractNumId w:val="24"/>
  </w:num>
  <w:num w:numId="2" w16cid:durableId="451830614">
    <w:abstractNumId w:val="27"/>
  </w:num>
  <w:num w:numId="3" w16cid:durableId="2115396316">
    <w:abstractNumId w:val="30"/>
  </w:num>
  <w:num w:numId="4" w16cid:durableId="182476251">
    <w:abstractNumId w:val="25"/>
  </w:num>
  <w:num w:numId="5" w16cid:durableId="1033113018">
    <w:abstractNumId w:val="8"/>
  </w:num>
  <w:num w:numId="6" w16cid:durableId="1519924944">
    <w:abstractNumId w:val="12"/>
  </w:num>
  <w:num w:numId="7" w16cid:durableId="1859082002">
    <w:abstractNumId w:val="0"/>
  </w:num>
  <w:num w:numId="8" w16cid:durableId="1864905672">
    <w:abstractNumId w:val="5"/>
  </w:num>
  <w:num w:numId="9" w16cid:durableId="1705598338">
    <w:abstractNumId w:val="21"/>
  </w:num>
  <w:num w:numId="10" w16cid:durableId="1472750118">
    <w:abstractNumId w:val="28"/>
  </w:num>
  <w:num w:numId="11" w16cid:durableId="1957911017">
    <w:abstractNumId w:val="16"/>
  </w:num>
  <w:num w:numId="12" w16cid:durableId="321591446">
    <w:abstractNumId w:val="6"/>
  </w:num>
  <w:num w:numId="13" w16cid:durableId="812021681">
    <w:abstractNumId w:val="10"/>
  </w:num>
  <w:num w:numId="14" w16cid:durableId="1569028251">
    <w:abstractNumId w:val="13"/>
  </w:num>
  <w:num w:numId="15" w16cid:durableId="1194422792">
    <w:abstractNumId w:val="14"/>
  </w:num>
  <w:num w:numId="16" w16cid:durableId="15078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304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9382955">
    <w:abstractNumId w:val="20"/>
  </w:num>
  <w:num w:numId="19" w16cid:durableId="2045210564">
    <w:abstractNumId w:val="29"/>
  </w:num>
  <w:num w:numId="20" w16cid:durableId="1357006711">
    <w:abstractNumId w:val="22"/>
  </w:num>
  <w:num w:numId="21" w16cid:durableId="1785734742">
    <w:abstractNumId w:val="11"/>
  </w:num>
  <w:num w:numId="22" w16cid:durableId="971323971">
    <w:abstractNumId w:val="2"/>
  </w:num>
  <w:num w:numId="23" w16cid:durableId="1774783205">
    <w:abstractNumId w:val="15"/>
  </w:num>
  <w:num w:numId="24" w16cid:durableId="2015262727">
    <w:abstractNumId w:val="19"/>
  </w:num>
  <w:num w:numId="25" w16cid:durableId="987904166">
    <w:abstractNumId w:val="7"/>
  </w:num>
  <w:num w:numId="26" w16cid:durableId="183607100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3716340">
    <w:abstractNumId w:val="3"/>
  </w:num>
  <w:num w:numId="28" w16cid:durableId="1630088849">
    <w:abstractNumId w:val="17"/>
  </w:num>
  <w:num w:numId="29" w16cid:durableId="1353725955">
    <w:abstractNumId w:val="26"/>
  </w:num>
  <w:num w:numId="30" w16cid:durableId="1293437180">
    <w:abstractNumId w:val="23"/>
  </w:num>
  <w:num w:numId="31" w16cid:durableId="1734086605">
    <w:abstractNumId w:val="18"/>
  </w:num>
  <w:num w:numId="32" w16cid:durableId="2020278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C6"/>
    <w:rsid w:val="00001D93"/>
    <w:rsid w:val="000118A1"/>
    <w:rsid w:val="00015157"/>
    <w:rsid w:val="00015B8B"/>
    <w:rsid w:val="000216C1"/>
    <w:rsid w:val="00022E1E"/>
    <w:rsid w:val="0002462D"/>
    <w:rsid w:val="000333EA"/>
    <w:rsid w:val="00037F22"/>
    <w:rsid w:val="00041CEF"/>
    <w:rsid w:val="0004439E"/>
    <w:rsid w:val="00045DE3"/>
    <w:rsid w:val="00046442"/>
    <w:rsid w:val="00047589"/>
    <w:rsid w:val="000516C0"/>
    <w:rsid w:val="0005502D"/>
    <w:rsid w:val="000575DE"/>
    <w:rsid w:val="0006163A"/>
    <w:rsid w:val="00063D6B"/>
    <w:rsid w:val="00065E62"/>
    <w:rsid w:val="00070CCC"/>
    <w:rsid w:val="00071566"/>
    <w:rsid w:val="000734BA"/>
    <w:rsid w:val="0007794B"/>
    <w:rsid w:val="000803A1"/>
    <w:rsid w:val="00081C29"/>
    <w:rsid w:val="00082325"/>
    <w:rsid w:val="00090EEE"/>
    <w:rsid w:val="000933AE"/>
    <w:rsid w:val="000959B3"/>
    <w:rsid w:val="00095A79"/>
    <w:rsid w:val="0009617D"/>
    <w:rsid w:val="000977E0"/>
    <w:rsid w:val="000A0D1A"/>
    <w:rsid w:val="000A43A5"/>
    <w:rsid w:val="000A59B8"/>
    <w:rsid w:val="000A7125"/>
    <w:rsid w:val="000A7E1F"/>
    <w:rsid w:val="000B0DCC"/>
    <w:rsid w:val="000B1CC2"/>
    <w:rsid w:val="000B7951"/>
    <w:rsid w:val="000C3F8A"/>
    <w:rsid w:val="000C6DCB"/>
    <w:rsid w:val="000C6FA3"/>
    <w:rsid w:val="000D0DCB"/>
    <w:rsid w:val="000E31BF"/>
    <w:rsid w:val="000E493F"/>
    <w:rsid w:val="000E4ABC"/>
    <w:rsid w:val="000E59A0"/>
    <w:rsid w:val="000E6CC6"/>
    <w:rsid w:val="000F72AB"/>
    <w:rsid w:val="001008FF"/>
    <w:rsid w:val="00101B59"/>
    <w:rsid w:val="0010241D"/>
    <w:rsid w:val="00102E46"/>
    <w:rsid w:val="001043C0"/>
    <w:rsid w:val="001051D1"/>
    <w:rsid w:val="0011016C"/>
    <w:rsid w:val="00112F0B"/>
    <w:rsid w:val="00113640"/>
    <w:rsid w:val="0012327D"/>
    <w:rsid w:val="00124F95"/>
    <w:rsid w:val="00127984"/>
    <w:rsid w:val="00132E94"/>
    <w:rsid w:val="00140B51"/>
    <w:rsid w:val="00150899"/>
    <w:rsid w:val="00151AA8"/>
    <w:rsid w:val="0015275B"/>
    <w:rsid w:val="0015589B"/>
    <w:rsid w:val="0015634A"/>
    <w:rsid w:val="00160765"/>
    <w:rsid w:val="00160AE9"/>
    <w:rsid w:val="001610A0"/>
    <w:rsid w:val="00163CEC"/>
    <w:rsid w:val="00163EEA"/>
    <w:rsid w:val="00164032"/>
    <w:rsid w:val="00164CD9"/>
    <w:rsid w:val="00165886"/>
    <w:rsid w:val="001722EA"/>
    <w:rsid w:val="00177AB5"/>
    <w:rsid w:val="001801D1"/>
    <w:rsid w:val="00184FD6"/>
    <w:rsid w:val="0019132F"/>
    <w:rsid w:val="00192EA4"/>
    <w:rsid w:val="00193232"/>
    <w:rsid w:val="001A3D2D"/>
    <w:rsid w:val="001A6FB9"/>
    <w:rsid w:val="001B023F"/>
    <w:rsid w:val="001B0A08"/>
    <w:rsid w:val="001B5EE7"/>
    <w:rsid w:val="001C11DD"/>
    <w:rsid w:val="001C1A26"/>
    <w:rsid w:val="001C25FC"/>
    <w:rsid w:val="001C38F2"/>
    <w:rsid w:val="001C4067"/>
    <w:rsid w:val="001C4F6D"/>
    <w:rsid w:val="001C6751"/>
    <w:rsid w:val="001D0E83"/>
    <w:rsid w:val="001D2978"/>
    <w:rsid w:val="001E13F5"/>
    <w:rsid w:val="001E3E73"/>
    <w:rsid w:val="001E576A"/>
    <w:rsid w:val="001F1003"/>
    <w:rsid w:val="001F4069"/>
    <w:rsid w:val="001F57A4"/>
    <w:rsid w:val="001F5A33"/>
    <w:rsid w:val="001F7250"/>
    <w:rsid w:val="00201A98"/>
    <w:rsid w:val="0020607C"/>
    <w:rsid w:val="00213E87"/>
    <w:rsid w:val="002154BD"/>
    <w:rsid w:val="00216A1C"/>
    <w:rsid w:val="002176B2"/>
    <w:rsid w:val="00220A38"/>
    <w:rsid w:val="00221247"/>
    <w:rsid w:val="00222F1F"/>
    <w:rsid w:val="00227459"/>
    <w:rsid w:val="0023266E"/>
    <w:rsid w:val="00232A8D"/>
    <w:rsid w:val="00233219"/>
    <w:rsid w:val="00235B24"/>
    <w:rsid w:val="00241D21"/>
    <w:rsid w:val="00243100"/>
    <w:rsid w:val="00243E81"/>
    <w:rsid w:val="002478B2"/>
    <w:rsid w:val="00250BA7"/>
    <w:rsid w:val="00252C16"/>
    <w:rsid w:val="0025600C"/>
    <w:rsid w:val="00257ECA"/>
    <w:rsid w:val="0026381E"/>
    <w:rsid w:val="0026552F"/>
    <w:rsid w:val="002677EA"/>
    <w:rsid w:val="0027054A"/>
    <w:rsid w:val="00270FA3"/>
    <w:rsid w:val="00271702"/>
    <w:rsid w:val="00273983"/>
    <w:rsid w:val="002746CE"/>
    <w:rsid w:val="00275D41"/>
    <w:rsid w:val="002760BC"/>
    <w:rsid w:val="00283BFF"/>
    <w:rsid w:val="00284C5C"/>
    <w:rsid w:val="002868CA"/>
    <w:rsid w:val="0029009B"/>
    <w:rsid w:val="00293F82"/>
    <w:rsid w:val="00294B2B"/>
    <w:rsid w:val="00297D64"/>
    <w:rsid w:val="002A3272"/>
    <w:rsid w:val="002A36F0"/>
    <w:rsid w:val="002A6A01"/>
    <w:rsid w:val="002B086A"/>
    <w:rsid w:val="002B223B"/>
    <w:rsid w:val="002B37D1"/>
    <w:rsid w:val="002B43A2"/>
    <w:rsid w:val="002B675A"/>
    <w:rsid w:val="002C3953"/>
    <w:rsid w:val="002C39BE"/>
    <w:rsid w:val="002C451A"/>
    <w:rsid w:val="002C458A"/>
    <w:rsid w:val="002C539E"/>
    <w:rsid w:val="002C61FB"/>
    <w:rsid w:val="002E2E21"/>
    <w:rsid w:val="002E6AB0"/>
    <w:rsid w:val="002E7122"/>
    <w:rsid w:val="002F0CC4"/>
    <w:rsid w:val="002F359C"/>
    <w:rsid w:val="002F6311"/>
    <w:rsid w:val="002F6F59"/>
    <w:rsid w:val="002F76B6"/>
    <w:rsid w:val="002F7DE2"/>
    <w:rsid w:val="00301B9B"/>
    <w:rsid w:val="00304A54"/>
    <w:rsid w:val="00306BA1"/>
    <w:rsid w:val="003079D5"/>
    <w:rsid w:val="00307BDD"/>
    <w:rsid w:val="003132D6"/>
    <w:rsid w:val="00313FE4"/>
    <w:rsid w:val="00315784"/>
    <w:rsid w:val="00315F70"/>
    <w:rsid w:val="00316327"/>
    <w:rsid w:val="00316644"/>
    <w:rsid w:val="00317368"/>
    <w:rsid w:val="003230AA"/>
    <w:rsid w:val="003230FA"/>
    <w:rsid w:val="00324C16"/>
    <w:rsid w:val="00325C03"/>
    <w:rsid w:val="003354E3"/>
    <w:rsid w:val="003356EA"/>
    <w:rsid w:val="003368EA"/>
    <w:rsid w:val="003417B6"/>
    <w:rsid w:val="0034211B"/>
    <w:rsid w:val="00352E0A"/>
    <w:rsid w:val="003570F1"/>
    <w:rsid w:val="00357866"/>
    <w:rsid w:val="00357C73"/>
    <w:rsid w:val="00360654"/>
    <w:rsid w:val="00361471"/>
    <w:rsid w:val="003616C6"/>
    <w:rsid w:val="00362CCD"/>
    <w:rsid w:val="00364A40"/>
    <w:rsid w:val="003660CE"/>
    <w:rsid w:val="00367619"/>
    <w:rsid w:val="0037061F"/>
    <w:rsid w:val="0037595E"/>
    <w:rsid w:val="003800CC"/>
    <w:rsid w:val="00382F93"/>
    <w:rsid w:val="00384FCC"/>
    <w:rsid w:val="00395849"/>
    <w:rsid w:val="003959B4"/>
    <w:rsid w:val="003A29E2"/>
    <w:rsid w:val="003A59CE"/>
    <w:rsid w:val="003B1E5C"/>
    <w:rsid w:val="003B357A"/>
    <w:rsid w:val="003B3B97"/>
    <w:rsid w:val="003B706B"/>
    <w:rsid w:val="003B7CB0"/>
    <w:rsid w:val="003C0E0B"/>
    <w:rsid w:val="003C22B2"/>
    <w:rsid w:val="003C47BD"/>
    <w:rsid w:val="003D3E6B"/>
    <w:rsid w:val="003E2D6A"/>
    <w:rsid w:val="003E3D8A"/>
    <w:rsid w:val="003E7E1B"/>
    <w:rsid w:val="003F685D"/>
    <w:rsid w:val="003F7128"/>
    <w:rsid w:val="00400628"/>
    <w:rsid w:val="00402A1F"/>
    <w:rsid w:val="00404EA6"/>
    <w:rsid w:val="004079BB"/>
    <w:rsid w:val="00407EDE"/>
    <w:rsid w:val="00410149"/>
    <w:rsid w:val="0041058C"/>
    <w:rsid w:val="00412439"/>
    <w:rsid w:val="00414140"/>
    <w:rsid w:val="00415FB5"/>
    <w:rsid w:val="00417196"/>
    <w:rsid w:val="00421B3F"/>
    <w:rsid w:val="00430292"/>
    <w:rsid w:val="00435706"/>
    <w:rsid w:val="00435CDC"/>
    <w:rsid w:val="004373E6"/>
    <w:rsid w:val="004408F7"/>
    <w:rsid w:val="00441C1E"/>
    <w:rsid w:val="004432D6"/>
    <w:rsid w:val="00445825"/>
    <w:rsid w:val="004458BA"/>
    <w:rsid w:val="004464B1"/>
    <w:rsid w:val="00446714"/>
    <w:rsid w:val="00451E37"/>
    <w:rsid w:val="00452125"/>
    <w:rsid w:val="00455CCC"/>
    <w:rsid w:val="00455E81"/>
    <w:rsid w:val="004601ED"/>
    <w:rsid w:val="00461357"/>
    <w:rsid w:val="00461873"/>
    <w:rsid w:val="0046403C"/>
    <w:rsid w:val="00464D35"/>
    <w:rsid w:val="00465C2B"/>
    <w:rsid w:val="0046767B"/>
    <w:rsid w:val="00470BFA"/>
    <w:rsid w:val="00473FF2"/>
    <w:rsid w:val="00476D77"/>
    <w:rsid w:val="00477E59"/>
    <w:rsid w:val="004821F7"/>
    <w:rsid w:val="00484A4C"/>
    <w:rsid w:val="004861D1"/>
    <w:rsid w:val="00490C0A"/>
    <w:rsid w:val="004A2BDF"/>
    <w:rsid w:val="004A2D6D"/>
    <w:rsid w:val="004A390A"/>
    <w:rsid w:val="004A3C3E"/>
    <w:rsid w:val="004B6D3F"/>
    <w:rsid w:val="004C28CD"/>
    <w:rsid w:val="004C2B64"/>
    <w:rsid w:val="004C4EFA"/>
    <w:rsid w:val="004C7B99"/>
    <w:rsid w:val="004D2A3E"/>
    <w:rsid w:val="004D313B"/>
    <w:rsid w:val="004D687E"/>
    <w:rsid w:val="004D7C97"/>
    <w:rsid w:val="004E173B"/>
    <w:rsid w:val="004E2295"/>
    <w:rsid w:val="004E4AB4"/>
    <w:rsid w:val="004F227A"/>
    <w:rsid w:val="004F29D6"/>
    <w:rsid w:val="004F3656"/>
    <w:rsid w:val="00505D90"/>
    <w:rsid w:val="00506BDB"/>
    <w:rsid w:val="00512073"/>
    <w:rsid w:val="00521B03"/>
    <w:rsid w:val="00527A81"/>
    <w:rsid w:val="005322C0"/>
    <w:rsid w:val="00532935"/>
    <w:rsid w:val="00533041"/>
    <w:rsid w:val="00533240"/>
    <w:rsid w:val="0053684F"/>
    <w:rsid w:val="005411EF"/>
    <w:rsid w:val="00545136"/>
    <w:rsid w:val="00550815"/>
    <w:rsid w:val="00551FBF"/>
    <w:rsid w:val="00553AB8"/>
    <w:rsid w:val="0055550D"/>
    <w:rsid w:val="005609BF"/>
    <w:rsid w:val="00561216"/>
    <w:rsid w:val="00564DE9"/>
    <w:rsid w:val="00567224"/>
    <w:rsid w:val="00574E20"/>
    <w:rsid w:val="0057553F"/>
    <w:rsid w:val="00576800"/>
    <w:rsid w:val="005804B1"/>
    <w:rsid w:val="00582762"/>
    <w:rsid w:val="005829F2"/>
    <w:rsid w:val="00584558"/>
    <w:rsid w:val="00586618"/>
    <w:rsid w:val="00593E18"/>
    <w:rsid w:val="00594071"/>
    <w:rsid w:val="005A3B5F"/>
    <w:rsid w:val="005A4F6F"/>
    <w:rsid w:val="005A77B2"/>
    <w:rsid w:val="005B2007"/>
    <w:rsid w:val="005B525C"/>
    <w:rsid w:val="005B72FB"/>
    <w:rsid w:val="005C1964"/>
    <w:rsid w:val="005C4B24"/>
    <w:rsid w:val="005C65F4"/>
    <w:rsid w:val="005C6797"/>
    <w:rsid w:val="005C6979"/>
    <w:rsid w:val="005D0932"/>
    <w:rsid w:val="005D1197"/>
    <w:rsid w:val="005D2CD7"/>
    <w:rsid w:val="005E1732"/>
    <w:rsid w:val="005E3A0C"/>
    <w:rsid w:val="005E45F6"/>
    <w:rsid w:val="005E714B"/>
    <w:rsid w:val="005F1659"/>
    <w:rsid w:val="005F4192"/>
    <w:rsid w:val="005F6ADF"/>
    <w:rsid w:val="006019D2"/>
    <w:rsid w:val="00603603"/>
    <w:rsid w:val="00603F99"/>
    <w:rsid w:val="00607E2D"/>
    <w:rsid w:val="00612403"/>
    <w:rsid w:val="00615F93"/>
    <w:rsid w:val="006164C5"/>
    <w:rsid w:val="00617C9F"/>
    <w:rsid w:val="00622300"/>
    <w:rsid w:val="00623270"/>
    <w:rsid w:val="00623803"/>
    <w:rsid w:val="006272E3"/>
    <w:rsid w:val="00627D1E"/>
    <w:rsid w:val="00631E32"/>
    <w:rsid w:val="00632A80"/>
    <w:rsid w:val="00634B40"/>
    <w:rsid w:val="00635C4F"/>
    <w:rsid w:val="006361DD"/>
    <w:rsid w:val="006364A4"/>
    <w:rsid w:val="00636757"/>
    <w:rsid w:val="00640900"/>
    <w:rsid w:val="00640CE5"/>
    <w:rsid w:val="00641C82"/>
    <w:rsid w:val="00654F06"/>
    <w:rsid w:val="006562F3"/>
    <w:rsid w:val="006614BC"/>
    <w:rsid w:val="00661813"/>
    <w:rsid w:val="006638AF"/>
    <w:rsid w:val="006651E4"/>
    <w:rsid w:val="00665835"/>
    <w:rsid w:val="0066780A"/>
    <w:rsid w:val="00667914"/>
    <w:rsid w:val="00667F9E"/>
    <w:rsid w:val="0067253D"/>
    <w:rsid w:val="0067445D"/>
    <w:rsid w:val="00674EDE"/>
    <w:rsid w:val="006757CE"/>
    <w:rsid w:val="00675EBC"/>
    <w:rsid w:val="00686F66"/>
    <w:rsid w:val="00692535"/>
    <w:rsid w:val="0069480E"/>
    <w:rsid w:val="00694CBD"/>
    <w:rsid w:val="006953ED"/>
    <w:rsid w:val="00697ED7"/>
    <w:rsid w:val="006A64CF"/>
    <w:rsid w:val="006A7B04"/>
    <w:rsid w:val="006B3D08"/>
    <w:rsid w:val="006B637E"/>
    <w:rsid w:val="006C1665"/>
    <w:rsid w:val="006D2702"/>
    <w:rsid w:val="006D3AA9"/>
    <w:rsid w:val="006E1971"/>
    <w:rsid w:val="006E4295"/>
    <w:rsid w:val="00701995"/>
    <w:rsid w:val="00701A42"/>
    <w:rsid w:val="007042D6"/>
    <w:rsid w:val="00706DC1"/>
    <w:rsid w:val="0071018D"/>
    <w:rsid w:val="0071080B"/>
    <w:rsid w:val="00713ECC"/>
    <w:rsid w:val="007150B3"/>
    <w:rsid w:val="00716E3E"/>
    <w:rsid w:val="007177A3"/>
    <w:rsid w:val="00717E98"/>
    <w:rsid w:val="00725383"/>
    <w:rsid w:val="007330E5"/>
    <w:rsid w:val="0073721B"/>
    <w:rsid w:val="00737B5A"/>
    <w:rsid w:val="00737E1A"/>
    <w:rsid w:val="007436A8"/>
    <w:rsid w:val="00744175"/>
    <w:rsid w:val="00744236"/>
    <w:rsid w:val="00745718"/>
    <w:rsid w:val="0074625F"/>
    <w:rsid w:val="007515F4"/>
    <w:rsid w:val="0075179B"/>
    <w:rsid w:val="00757E23"/>
    <w:rsid w:val="00770824"/>
    <w:rsid w:val="007753C8"/>
    <w:rsid w:val="00775CC6"/>
    <w:rsid w:val="00776368"/>
    <w:rsid w:val="00782D75"/>
    <w:rsid w:val="00783171"/>
    <w:rsid w:val="007928C5"/>
    <w:rsid w:val="00792B13"/>
    <w:rsid w:val="00796D07"/>
    <w:rsid w:val="0079718B"/>
    <w:rsid w:val="007A1515"/>
    <w:rsid w:val="007A3043"/>
    <w:rsid w:val="007A3F15"/>
    <w:rsid w:val="007B6EB9"/>
    <w:rsid w:val="007B7C17"/>
    <w:rsid w:val="007D4FC8"/>
    <w:rsid w:val="007E0385"/>
    <w:rsid w:val="007E415E"/>
    <w:rsid w:val="007E6C7B"/>
    <w:rsid w:val="0080426C"/>
    <w:rsid w:val="00804FCB"/>
    <w:rsid w:val="00810FCC"/>
    <w:rsid w:val="0081342B"/>
    <w:rsid w:val="00815C9C"/>
    <w:rsid w:val="00822239"/>
    <w:rsid w:val="00824C9C"/>
    <w:rsid w:val="008270E4"/>
    <w:rsid w:val="00831815"/>
    <w:rsid w:val="00831ACD"/>
    <w:rsid w:val="0083259F"/>
    <w:rsid w:val="00832F25"/>
    <w:rsid w:val="00834A7E"/>
    <w:rsid w:val="00835E31"/>
    <w:rsid w:val="00836479"/>
    <w:rsid w:val="00837012"/>
    <w:rsid w:val="008376D7"/>
    <w:rsid w:val="008432B7"/>
    <w:rsid w:val="008447BF"/>
    <w:rsid w:val="00846727"/>
    <w:rsid w:val="00846760"/>
    <w:rsid w:val="00846E88"/>
    <w:rsid w:val="00847F1B"/>
    <w:rsid w:val="008510CA"/>
    <w:rsid w:val="008510F5"/>
    <w:rsid w:val="008519CB"/>
    <w:rsid w:val="00852FDB"/>
    <w:rsid w:val="00855844"/>
    <w:rsid w:val="00856051"/>
    <w:rsid w:val="0085711D"/>
    <w:rsid w:val="008574E5"/>
    <w:rsid w:val="00860C0F"/>
    <w:rsid w:val="00861A0F"/>
    <w:rsid w:val="00863685"/>
    <w:rsid w:val="00870054"/>
    <w:rsid w:val="008700F1"/>
    <w:rsid w:val="00871BEA"/>
    <w:rsid w:val="00873967"/>
    <w:rsid w:val="00883375"/>
    <w:rsid w:val="00883993"/>
    <w:rsid w:val="008840FA"/>
    <w:rsid w:val="00891708"/>
    <w:rsid w:val="008964C6"/>
    <w:rsid w:val="008A00B8"/>
    <w:rsid w:val="008A4180"/>
    <w:rsid w:val="008A4B3D"/>
    <w:rsid w:val="008A701A"/>
    <w:rsid w:val="008B6ED4"/>
    <w:rsid w:val="008B7845"/>
    <w:rsid w:val="008C0E66"/>
    <w:rsid w:val="008C0E95"/>
    <w:rsid w:val="008C10D8"/>
    <w:rsid w:val="008C3B13"/>
    <w:rsid w:val="008D0433"/>
    <w:rsid w:val="008D1000"/>
    <w:rsid w:val="008D19A5"/>
    <w:rsid w:val="008D55EA"/>
    <w:rsid w:val="008D5F5C"/>
    <w:rsid w:val="008E4E39"/>
    <w:rsid w:val="008F280F"/>
    <w:rsid w:val="008F51C3"/>
    <w:rsid w:val="00903DD0"/>
    <w:rsid w:val="0090531B"/>
    <w:rsid w:val="009066F3"/>
    <w:rsid w:val="009168AB"/>
    <w:rsid w:val="00916EB5"/>
    <w:rsid w:val="009235B4"/>
    <w:rsid w:val="00923CB7"/>
    <w:rsid w:val="00925789"/>
    <w:rsid w:val="00925D0D"/>
    <w:rsid w:val="0092646A"/>
    <w:rsid w:val="00926DAA"/>
    <w:rsid w:val="009327C6"/>
    <w:rsid w:val="009333E0"/>
    <w:rsid w:val="009371AE"/>
    <w:rsid w:val="00937A74"/>
    <w:rsid w:val="0094019F"/>
    <w:rsid w:val="00941599"/>
    <w:rsid w:val="00942146"/>
    <w:rsid w:val="009431B5"/>
    <w:rsid w:val="00953409"/>
    <w:rsid w:val="00954F9C"/>
    <w:rsid w:val="0096138D"/>
    <w:rsid w:val="00962E2A"/>
    <w:rsid w:val="00963804"/>
    <w:rsid w:val="00967DEB"/>
    <w:rsid w:val="00971064"/>
    <w:rsid w:val="00972858"/>
    <w:rsid w:val="009769AD"/>
    <w:rsid w:val="00977DAB"/>
    <w:rsid w:val="00981262"/>
    <w:rsid w:val="00982F01"/>
    <w:rsid w:val="0098512C"/>
    <w:rsid w:val="00985C31"/>
    <w:rsid w:val="00985E84"/>
    <w:rsid w:val="00985F95"/>
    <w:rsid w:val="009876D3"/>
    <w:rsid w:val="00987A74"/>
    <w:rsid w:val="009934BD"/>
    <w:rsid w:val="00993DD7"/>
    <w:rsid w:val="009972EA"/>
    <w:rsid w:val="009A75AE"/>
    <w:rsid w:val="009B0258"/>
    <w:rsid w:val="009C6E5A"/>
    <w:rsid w:val="009D1769"/>
    <w:rsid w:val="009D233E"/>
    <w:rsid w:val="009D6268"/>
    <w:rsid w:val="009D6C0C"/>
    <w:rsid w:val="009E1263"/>
    <w:rsid w:val="009E20D1"/>
    <w:rsid w:val="009E3F8D"/>
    <w:rsid w:val="009E5601"/>
    <w:rsid w:val="009E68DA"/>
    <w:rsid w:val="009E7CAD"/>
    <w:rsid w:val="009F0ACF"/>
    <w:rsid w:val="009F20F9"/>
    <w:rsid w:val="009F737A"/>
    <w:rsid w:val="00A035AE"/>
    <w:rsid w:val="00A04417"/>
    <w:rsid w:val="00A0669F"/>
    <w:rsid w:val="00A2057D"/>
    <w:rsid w:val="00A2199D"/>
    <w:rsid w:val="00A21D3D"/>
    <w:rsid w:val="00A22F5C"/>
    <w:rsid w:val="00A2433C"/>
    <w:rsid w:val="00A2743B"/>
    <w:rsid w:val="00A307B1"/>
    <w:rsid w:val="00A33CAF"/>
    <w:rsid w:val="00A3583B"/>
    <w:rsid w:val="00A42633"/>
    <w:rsid w:val="00A44AC0"/>
    <w:rsid w:val="00A464E5"/>
    <w:rsid w:val="00A51762"/>
    <w:rsid w:val="00A53AC9"/>
    <w:rsid w:val="00A5434E"/>
    <w:rsid w:val="00A60FBE"/>
    <w:rsid w:val="00A6157F"/>
    <w:rsid w:val="00A62B74"/>
    <w:rsid w:val="00A648EA"/>
    <w:rsid w:val="00A67FE2"/>
    <w:rsid w:val="00A7134C"/>
    <w:rsid w:val="00A721F5"/>
    <w:rsid w:val="00A845BF"/>
    <w:rsid w:val="00A85A3E"/>
    <w:rsid w:val="00A86A85"/>
    <w:rsid w:val="00A91CA1"/>
    <w:rsid w:val="00A95D35"/>
    <w:rsid w:val="00A96909"/>
    <w:rsid w:val="00A96E93"/>
    <w:rsid w:val="00AA44A2"/>
    <w:rsid w:val="00AA5A17"/>
    <w:rsid w:val="00AA703D"/>
    <w:rsid w:val="00AA7A17"/>
    <w:rsid w:val="00AB1104"/>
    <w:rsid w:val="00AB3BE3"/>
    <w:rsid w:val="00AB4A06"/>
    <w:rsid w:val="00AB4DB5"/>
    <w:rsid w:val="00AB5B89"/>
    <w:rsid w:val="00AB744F"/>
    <w:rsid w:val="00AC53CB"/>
    <w:rsid w:val="00AC6C0F"/>
    <w:rsid w:val="00AC6F2D"/>
    <w:rsid w:val="00AC7974"/>
    <w:rsid w:val="00AD1F37"/>
    <w:rsid w:val="00AD269D"/>
    <w:rsid w:val="00AE17B3"/>
    <w:rsid w:val="00AE3892"/>
    <w:rsid w:val="00AF07AA"/>
    <w:rsid w:val="00AF3003"/>
    <w:rsid w:val="00AF60D1"/>
    <w:rsid w:val="00AF767F"/>
    <w:rsid w:val="00B02326"/>
    <w:rsid w:val="00B02EF1"/>
    <w:rsid w:val="00B03A17"/>
    <w:rsid w:val="00B06C04"/>
    <w:rsid w:val="00B06DEF"/>
    <w:rsid w:val="00B07736"/>
    <w:rsid w:val="00B10602"/>
    <w:rsid w:val="00B14519"/>
    <w:rsid w:val="00B20E93"/>
    <w:rsid w:val="00B2647B"/>
    <w:rsid w:val="00B30A58"/>
    <w:rsid w:val="00B31033"/>
    <w:rsid w:val="00B3317C"/>
    <w:rsid w:val="00B3371A"/>
    <w:rsid w:val="00B33D12"/>
    <w:rsid w:val="00B34AB2"/>
    <w:rsid w:val="00B34B3C"/>
    <w:rsid w:val="00B5132E"/>
    <w:rsid w:val="00B52524"/>
    <w:rsid w:val="00B5391D"/>
    <w:rsid w:val="00B543B4"/>
    <w:rsid w:val="00B571B9"/>
    <w:rsid w:val="00B623C1"/>
    <w:rsid w:val="00B719CF"/>
    <w:rsid w:val="00B73347"/>
    <w:rsid w:val="00B74FA8"/>
    <w:rsid w:val="00B7668B"/>
    <w:rsid w:val="00B76A99"/>
    <w:rsid w:val="00B77AAB"/>
    <w:rsid w:val="00B81959"/>
    <w:rsid w:val="00B823A3"/>
    <w:rsid w:val="00B85553"/>
    <w:rsid w:val="00B85AFF"/>
    <w:rsid w:val="00B87BF1"/>
    <w:rsid w:val="00B90AAD"/>
    <w:rsid w:val="00B92AB1"/>
    <w:rsid w:val="00B97E6F"/>
    <w:rsid w:val="00BA005E"/>
    <w:rsid w:val="00BA2816"/>
    <w:rsid w:val="00BA2914"/>
    <w:rsid w:val="00BA39E1"/>
    <w:rsid w:val="00BA795C"/>
    <w:rsid w:val="00BB0C0F"/>
    <w:rsid w:val="00BB2213"/>
    <w:rsid w:val="00BB3647"/>
    <w:rsid w:val="00BB3867"/>
    <w:rsid w:val="00BB3C65"/>
    <w:rsid w:val="00BC2276"/>
    <w:rsid w:val="00BC2F75"/>
    <w:rsid w:val="00BC36E3"/>
    <w:rsid w:val="00BC5E58"/>
    <w:rsid w:val="00BC5F96"/>
    <w:rsid w:val="00BD043A"/>
    <w:rsid w:val="00BD0493"/>
    <w:rsid w:val="00BD07D5"/>
    <w:rsid w:val="00BD0D8C"/>
    <w:rsid w:val="00BD2417"/>
    <w:rsid w:val="00BD7EDC"/>
    <w:rsid w:val="00BE2C1D"/>
    <w:rsid w:val="00BE32A4"/>
    <w:rsid w:val="00BE69EA"/>
    <w:rsid w:val="00BF5E43"/>
    <w:rsid w:val="00C02A07"/>
    <w:rsid w:val="00C05217"/>
    <w:rsid w:val="00C052C1"/>
    <w:rsid w:val="00C05C27"/>
    <w:rsid w:val="00C10A04"/>
    <w:rsid w:val="00C10E5D"/>
    <w:rsid w:val="00C14277"/>
    <w:rsid w:val="00C152C5"/>
    <w:rsid w:val="00C16796"/>
    <w:rsid w:val="00C16E5B"/>
    <w:rsid w:val="00C21C2D"/>
    <w:rsid w:val="00C22210"/>
    <w:rsid w:val="00C24135"/>
    <w:rsid w:val="00C269E3"/>
    <w:rsid w:val="00C27659"/>
    <w:rsid w:val="00C40AE6"/>
    <w:rsid w:val="00C41986"/>
    <w:rsid w:val="00C419E6"/>
    <w:rsid w:val="00C41E9E"/>
    <w:rsid w:val="00C428A6"/>
    <w:rsid w:val="00C4537D"/>
    <w:rsid w:val="00C52B82"/>
    <w:rsid w:val="00C537D3"/>
    <w:rsid w:val="00C53DF5"/>
    <w:rsid w:val="00C6154D"/>
    <w:rsid w:val="00C61779"/>
    <w:rsid w:val="00C66820"/>
    <w:rsid w:val="00C70532"/>
    <w:rsid w:val="00C70E27"/>
    <w:rsid w:val="00C70FF0"/>
    <w:rsid w:val="00C72227"/>
    <w:rsid w:val="00C75154"/>
    <w:rsid w:val="00C75B10"/>
    <w:rsid w:val="00C76046"/>
    <w:rsid w:val="00C80036"/>
    <w:rsid w:val="00C82D12"/>
    <w:rsid w:val="00C83662"/>
    <w:rsid w:val="00C83C8E"/>
    <w:rsid w:val="00C84B6E"/>
    <w:rsid w:val="00C91754"/>
    <w:rsid w:val="00C9273C"/>
    <w:rsid w:val="00C9344B"/>
    <w:rsid w:val="00C9448E"/>
    <w:rsid w:val="00C95FEB"/>
    <w:rsid w:val="00C97C99"/>
    <w:rsid w:val="00CA106D"/>
    <w:rsid w:val="00CB1E37"/>
    <w:rsid w:val="00CB35EC"/>
    <w:rsid w:val="00CB7845"/>
    <w:rsid w:val="00CC0493"/>
    <w:rsid w:val="00CC0E76"/>
    <w:rsid w:val="00CC19FD"/>
    <w:rsid w:val="00CC286F"/>
    <w:rsid w:val="00CC7EC9"/>
    <w:rsid w:val="00CD0EE0"/>
    <w:rsid w:val="00CD768C"/>
    <w:rsid w:val="00CE17B2"/>
    <w:rsid w:val="00CE2BA6"/>
    <w:rsid w:val="00CE3FAD"/>
    <w:rsid w:val="00CE5095"/>
    <w:rsid w:val="00CF2B66"/>
    <w:rsid w:val="00CF3268"/>
    <w:rsid w:val="00CF3768"/>
    <w:rsid w:val="00CF38B2"/>
    <w:rsid w:val="00CF6005"/>
    <w:rsid w:val="00D037C5"/>
    <w:rsid w:val="00D039A2"/>
    <w:rsid w:val="00D0799F"/>
    <w:rsid w:val="00D07C51"/>
    <w:rsid w:val="00D138EC"/>
    <w:rsid w:val="00D23CC9"/>
    <w:rsid w:val="00D25BBA"/>
    <w:rsid w:val="00D26D13"/>
    <w:rsid w:val="00D3327B"/>
    <w:rsid w:val="00D405A1"/>
    <w:rsid w:val="00D478E2"/>
    <w:rsid w:val="00D47F1F"/>
    <w:rsid w:val="00D47F69"/>
    <w:rsid w:val="00D50A93"/>
    <w:rsid w:val="00D541BE"/>
    <w:rsid w:val="00D54D38"/>
    <w:rsid w:val="00D55CFC"/>
    <w:rsid w:val="00D5684A"/>
    <w:rsid w:val="00D57B99"/>
    <w:rsid w:val="00D609EA"/>
    <w:rsid w:val="00D62454"/>
    <w:rsid w:val="00D67C32"/>
    <w:rsid w:val="00D67F8C"/>
    <w:rsid w:val="00D72500"/>
    <w:rsid w:val="00D73A5A"/>
    <w:rsid w:val="00D74675"/>
    <w:rsid w:val="00D7530A"/>
    <w:rsid w:val="00D7550C"/>
    <w:rsid w:val="00D80E71"/>
    <w:rsid w:val="00D855DC"/>
    <w:rsid w:val="00D85DEB"/>
    <w:rsid w:val="00D85EE5"/>
    <w:rsid w:val="00D86CB9"/>
    <w:rsid w:val="00D90210"/>
    <w:rsid w:val="00D908A2"/>
    <w:rsid w:val="00D90C1F"/>
    <w:rsid w:val="00DA083D"/>
    <w:rsid w:val="00DA1B82"/>
    <w:rsid w:val="00DA4507"/>
    <w:rsid w:val="00DA5F6E"/>
    <w:rsid w:val="00DB3D71"/>
    <w:rsid w:val="00DB4291"/>
    <w:rsid w:val="00DC262C"/>
    <w:rsid w:val="00DC2985"/>
    <w:rsid w:val="00DC322A"/>
    <w:rsid w:val="00DC469D"/>
    <w:rsid w:val="00DC48CF"/>
    <w:rsid w:val="00DD1C03"/>
    <w:rsid w:val="00DD1EB7"/>
    <w:rsid w:val="00DD7430"/>
    <w:rsid w:val="00DE0F95"/>
    <w:rsid w:val="00DE1C23"/>
    <w:rsid w:val="00DE1DA9"/>
    <w:rsid w:val="00DE26E9"/>
    <w:rsid w:val="00DE2BDB"/>
    <w:rsid w:val="00DE44E3"/>
    <w:rsid w:val="00DE51F2"/>
    <w:rsid w:val="00DE559A"/>
    <w:rsid w:val="00DE5B8C"/>
    <w:rsid w:val="00DE7785"/>
    <w:rsid w:val="00DF0BC7"/>
    <w:rsid w:val="00DF12A7"/>
    <w:rsid w:val="00DF3F67"/>
    <w:rsid w:val="00DF5118"/>
    <w:rsid w:val="00DF558F"/>
    <w:rsid w:val="00E003C1"/>
    <w:rsid w:val="00E016EC"/>
    <w:rsid w:val="00E03314"/>
    <w:rsid w:val="00E036AC"/>
    <w:rsid w:val="00E03EC4"/>
    <w:rsid w:val="00E0402E"/>
    <w:rsid w:val="00E06DED"/>
    <w:rsid w:val="00E074A4"/>
    <w:rsid w:val="00E1107B"/>
    <w:rsid w:val="00E1135C"/>
    <w:rsid w:val="00E113C5"/>
    <w:rsid w:val="00E13C68"/>
    <w:rsid w:val="00E172F5"/>
    <w:rsid w:val="00E21F99"/>
    <w:rsid w:val="00E248F2"/>
    <w:rsid w:val="00E255FB"/>
    <w:rsid w:val="00E3042C"/>
    <w:rsid w:val="00E306C1"/>
    <w:rsid w:val="00E30943"/>
    <w:rsid w:val="00E312B5"/>
    <w:rsid w:val="00E3563C"/>
    <w:rsid w:val="00E3649B"/>
    <w:rsid w:val="00E36A78"/>
    <w:rsid w:val="00E4419C"/>
    <w:rsid w:val="00E469E9"/>
    <w:rsid w:val="00E46AD6"/>
    <w:rsid w:val="00E54943"/>
    <w:rsid w:val="00E559F6"/>
    <w:rsid w:val="00E55CE2"/>
    <w:rsid w:val="00E62EA2"/>
    <w:rsid w:val="00E642E0"/>
    <w:rsid w:val="00E649D0"/>
    <w:rsid w:val="00E654F7"/>
    <w:rsid w:val="00E66AB9"/>
    <w:rsid w:val="00E6759E"/>
    <w:rsid w:val="00E70459"/>
    <w:rsid w:val="00E73EFF"/>
    <w:rsid w:val="00E805BE"/>
    <w:rsid w:val="00E8346D"/>
    <w:rsid w:val="00E915C5"/>
    <w:rsid w:val="00E9292A"/>
    <w:rsid w:val="00E92A70"/>
    <w:rsid w:val="00E957F5"/>
    <w:rsid w:val="00E972F6"/>
    <w:rsid w:val="00EA13B2"/>
    <w:rsid w:val="00EA2077"/>
    <w:rsid w:val="00EA51E2"/>
    <w:rsid w:val="00EA5B0D"/>
    <w:rsid w:val="00EB7AC7"/>
    <w:rsid w:val="00EC1427"/>
    <w:rsid w:val="00EC2B3F"/>
    <w:rsid w:val="00EC6AF6"/>
    <w:rsid w:val="00EC6D67"/>
    <w:rsid w:val="00ED13DA"/>
    <w:rsid w:val="00ED3B7C"/>
    <w:rsid w:val="00ED3F17"/>
    <w:rsid w:val="00ED5216"/>
    <w:rsid w:val="00ED5EDF"/>
    <w:rsid w:val="00ED6859"/>
    <w:rsid w:val="00EE0C5D"/>
    <w:rsid w:val="00EE17F7"/>
    <w:rsid w:val="00EE1FA4"/>
    <w:rsid w:val="00EE219E"/>
    <w:rsid w:val="00EE236B"/>
    <w:rsid w:val="00EE75AE"/>
    <w:rsid w:val="00EF0E8C"/>
    <w:rsid w:val="00EF4E96"/>
    <w:rsid w:val="00EF7371"/>
    <w:rsid w:val="00F00280"/>
    <w:rsid w:val="00F01982"/>
    <w:rsid w:val="00F03041"/>
    <w:rsid w:val="00F13918"/>
    <w:rsid w:val="00F15245"/>
    <w:rsid w:val="00F175B5"/>
    <w:rsid w:val="00F26253"/>
    <w:rsid w:val="00F27430"/>
    <w:rsid w:val="00F33006"/>
    <w:rsid w:val="00F34B4C"/>
    <w:rsid w:val="00F4194A"/>
    <w:rsid w:val="00F43AF9"/>
    <w:rsid w:val="00F43E68"/>
    <w:rsid w:val="00F44249"/>
    <w:rsid w:val="00F504CF"/>
    <w:rsid w:val="00F50E44"/>
    <w:rsid w:val="00F55790"/>
    <w:rsid w:val="00F6061B"/>
    <w:rsid w:val="00F60CAF"/>
    <w:rsid w:val="00F613DA"/>
    <w:rsid w:val="00F6165D"/>
    <w:rsid w:val="00F6179F"/>
    <w:rsid w:val="00F62156"/>
    <w:rsid w:val="00F6222F"/>
    <w:rsid w:val="00F664A7"/>
    <w:rsid w:val="00F72E6C"/>
    <w:rsid w:val="00F7551F"/>
    <w:rsid w:val="00F75A46"/>
    <w:rsid w:val="00F81550"/>
    <w:rsid w:val="00F81D85"/>
    <w:rsid w:val="00F82EA2"/>
    <w:rsid w:val="00F8675A"/>
    <w:rsid w:val="00F90137"/>
    <w:rsid w:val="00F9665E"/>
    <w:rsid w:val="00F96BB1"/>
    <w:rsid w:val="00FA748A"/>
    <w:rsid w:val="00FC0518"/>
    <w:rsid w:val="00FC1B1C"/>
    <w:rsid w:val="00FC413C"/>
    <w:rsid w:val="00FC4740"/>
    <w:rsid w:val="00FC5CD0"/>
    <w:rsid w:val="00FC6EFA"/>
    <w:rsid w:val="00FC75D8"/>
    <w:rsid w:val="00FC7C0B"/>
    <w:rsid w:val="00FD1009"/>
    <w:rsid w:val="00FD1D90"/>
    <w:rsid w:val="00FD21AA"/>
    <w:rsid w:val="00FD43EE"/>
    <w:rsid w:val="00FD5C68"/>
    <w:rsid w:val="00FD68F1"/>
    <w:rsid w:val="00FD7BF0"/>
    <w:rsid w:val="00FE0B15"/>
    <w:rsid w:val="00FE1A21"/>
    <w:rsid w:val="00FE1CC9"/>
    <w:rsid w:val="00FE304C"/>
    <w:rsid w:val="00FE64BE"/>
    <w:rsid w:val="00FF5465"/>
    <w:rsid w:val="00FF66CA"/>
    <w:rsid w:val="00FF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1EF20"/>
  <w15:docId w15:val="{095DDEEB-9637-4487-9BC4-2B9D429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C6"/>
    <w:pPr>
      <w:spacing w:after="0" w:line="240" w:lineRule="auto"/>
    </w:pPr>
    <w:rPr>
      <w:rFonts w:ascii="Arial" w:eastAsia="Times New Roman" w:hAnsi="Arial" w:cs="Times New Roman"/>
      <w:szCs w:val="20"/>
      <w:lang w:val="en-GB" w:eastAsia="en-GB"/>
    </w:rPr>
  </w:style>
  <w:style w:type="paragraph" w:styleId="Heading1">
    <w:name w:val="heading 1"/>
    <w:basedOn w:val="Normal"/>
    <w:next w:val="Normal"/>
    <w:link w:val="Heading1Char"/>
    <w:qFormat/>
    <w:rsid w:val="009327C6"/>
    <w:pPr>
      <w:keepNext/>
      <w:outlineLvl w:val="0"/>
    </w:pPr>
    <w:rPr>
      <w:rFonts w:ascii="Times New Roman" w:hAnsi="Times New Roman"/>
      <w:b/>
      <w:sz w:val="24"/>
      <w:u w:val="single"/>
      <w:lang w:val="en-US"/>
    </w:rPr>
  </w:style>
  <w:style w:type="paragraph" w:styleId="Heading2">
    <w:name w:val="heading 2"/>
    <w:basedOn w:val="Normal"/>
    <w:next w:val="Normal"/>
    <w:link w:val="Heading2Char"/>
    <w:uiPriority w:val="9"/>
    <w:semiHidden/>
    <w:unhideWhenUsed/>
    <w:qFormat/>
    <w:rsid w:val="008833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7C6"/>
    <w:rPr>
      <w:rFonts w:ascii="Times New Roman" w:eastAsia="Times New Roman" w:hAnsi="Times New Roman" w:cs="Times New Roman"/>
      <w:b/>
      <w:sz w:val="24"/>
      <w:szCs w:val="20"/>
      <w:u w:val="single"/>
      <w:lang w:eastAsia="en-GB"/>
    </w:rPr>
  </w:style>
  <w:style w:type="character" w:styleId="Hyperlink">
    <w:name w:val="Hyperlink"/>
    <w:basedOn w:val="DefaultParagraphFont"/>
    <w:rsid w:val="009327C6"/>
    <w:rPr>
      <w:color w:val="0000FF"/>
      <w:u w:val="single"/>
    </w:rPr>
  </w:style>
  <w:style w:type="paragraph" w:styleId="Header">
    <w:name w:val="header"/>
    <w:basedOn w:val="Normal"/>
    <w:link w:val="HeaderChar"/>
    <w:rsid w:val="009327C6"/>
    <w:pPr>
      <w:tabs>
        <w:tab w:val="center" w:pos="4320"/>
        <w:tab w:val="right" w:pos="8640"/>
      </w:tabs>
    </w:pPr>
  </w:style>
  <w:style w:type="character" w:customStyle="1" w:styleId="HeaderChar">
    <w:name w:val="Header Char"/>
    <w:basedOn w:val="DefaultParagraphFont"/>
    <w:link w:val="Header"/>
    <w:rsid w:val="009327C6"/>
    <w:rPr>
      <w:rFonts w:ascii="Arial" w:eastAsia="Times New Roman" w:hAnsi="Arial" w:cs="Times New Roman"/>
      <w:szCs w:val="20"/>
      <w:lang w:val="en-GB" w:eastAsia="en-GB"/>
    </w:rPr>
  </w:style>
  <w:style w:type="paragraph" w:styleId="Footer">
    <w:name w:val="footer"/>
    <w:basedOn w:val="Normal"/>
    <w:link w:val="FooterChar"/>
    <w:uiPriority w:val="99"/>
    <w:rsid w:val="009327C6"/>
    <w:pPr>
      <w:tabs>
        <w:tab w:val="center" w:pos="4320"/>
        <w:tab w:val="right" w:pos="8640"/>
      </w:tabs>
    </w:pPr>
  </w:style>
  <w:style w:type="character" w:customStyle="1" w:styleId="FooterChar">
    <w:name w:val="Footer Char"/>
    <w:basedOn w:val="DefaultParagraphFont"/>
    <w:link w:val="Footer"/>
    <w:uiPriority w:val="99"/>
    <w:rsid w:val="009327C6"/>
    <w:rPr>
      <w:rFonts w:ascii="Arial" w:eastAsia="Times New Roman" w:hAnsi="Arial" w:cs="Times New Roman"/>
      <w:szCs w:val="20"/>
      <w:lang w:val="en-GB" w:eastAsia="en-GB"/>
    </w:rPr>
  </w:style>
  <w:style w:type="paragraph" w:styleId="ListParagraph">
    <w:name w:val="List Paragraph"/>
    <w:basedOn w:val="Normal"/>
    <w:uiPriority w:val="34"/>
    <w:qFormat/>
    <w:rsid w:val="009327C6"/>
    <w:pPr>
      <w:ind w:left="720"/>
    </w:pPr>
  </w:style>
  <w:style w:type="paragraph" w:styleId="BalloonText">
    <w:name w:val="Balloon Text"/>
    <w:basedOn w:val="Normal"/>
    <w:link w:val="BalloonTextChar"/>
    <w:uiPriority w:val="99"/>
    <w:semiHidden/>
    <w:unhideWhenUsed/>
    <w:rsid w:val="009327C6"/>
    <w:rPr>
      <w:rFonts w:ascii="Tahoma" w:hAnsi="Tahoma" w:cs="Tahoma"/>
      <w:sz w:val="16"/>
      <w:szCs w:val="16"/>
    </w:rPr>
  </w:style>
  <w:style w:type="character" w:customStyle="1" w:styleId="BalloonTextChar">
    <w:name w:val="Balloon Text Char"/>
    <w:basedOn w:val="DefaultParagraphFont"/>
    <w:link w:val="BalloonText"/>
    <w:uiPriority w:val="99"/>
    <w:semiHidden/>
    <w:rsid w:val="009327C6"/>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AB1104"/>
    <w:rPr>
      <w:color w:val="800080" w:themeColor="followedHyperlink"/>
      <w:u w:val="single"/>
    </w:rPr>
  </w:style>
  <w:style w:type="table" w:styleId="TableGrid">
    <w:name w:val="Table Grid"/>
    <w:basedOn w:val="TableNormal"/>
    <w:uiPriority w:val="39"/>
    <w:rsid w:val="001A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5790"/>
    <w:rPr>
      <w:i/>
      <w:iCs/>
    </w:rPr>
  </w:style>
  <w:style w:type="character" w:styleId="Strong">
    <w:name w:val="Strong"/>
    <w:basedOn w:val="DefaultParagraphFont"/>
    <w:uiPriority w:val="22"/>
    <w:qFormat/>
    <w:rsid w:val="00F55790"/>
    <w:rPr>
      <w:b/>
      <w:bCs/>
    </w:rPr>
  </w:style>
  <w:style w:type="paragraph" w:styleId="Title">
    <w:name w:val="Title"/>
    <w:basedOn w:val="Normal"/>
    <w:next w:val="Normal"/>
    <w:link w:val="TitleChar"/>
    <w:uiPriority w:val="10"/>
    <w:qFormat/>
    <w:rsid w:val="00F557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5790"/>
    <w:rPr>
      <w:rFonts w:asciiTheme="majorHAnsi" w:eastAsiaTheme="majorEastAsia" w:hAnsiTheme="majorHAnsi" w:cstheme="majorBidi"/>
      <w:color w:val="17365D" w:themeColor="text2" w:themeShade="BF"/>
      <w:spacing w:val="5"/>
      <w:kern w:val="28"/>
      <w:sz w:val="52"/>
      <w:szCs w:val="52"/>
      <w:lang w:val="en-GB" w:eastAsia="en-GB"/>
    </w:rPr>
  </w:style>
  <w:style w:type="paragraph" w:styleId="NormalWeb">
    <w:name w:val="Normal (Web)"/>
    <w:basedOn w:val="Normal"/>
    <w:uiPriority w:val="99"/>
    <w:unhideWhenUsed/>
    <w:rsid w:val="00F5579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55790"/>
  </w:style>
  <w:style w:type="paragraph" w:styleId="PlainText">
    <w:name w:val="Plain Text"/>
    <w:basedOn w:val="Normal"/>
    <w:link w:val="PlainTextChar"/>
    <w:uiPriority w:val="99"/>
    <w:semiHidden/>
    <w:unhideWhenUsed/>
    <w:rsid w:val="00AD1F3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D1F37"/>
    <w:rPr>
      <w:rFonts w:ascii="Consolas" w:hAnsi="Consolas"/>
      <w:sz w:val="21"/>
      <w:szCs w:val="21"/>
      <w:lang w:val="en-GB"/>
    </w:rPr>
  </w:style>
  <w:style w:type="paragraph" w:customStyle="1" w:styleId="Body">
    <w:name w:val="Body"/>
    <w:rsid w:val="006614B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n-GB"/>
    </w:rPr>
  </w:style>
  <w:style w:type="character" w:customStyle="1" w:styleId="None">
    <w:name w:val="None"/>
    <w:rsid w:val="00D23CC9"/>
  </w:style>
  <w:style w:type="character" w:styleId="UnresolvedMention">
    <w:name w:val="Unresolved Mention"/>
    <w:basedOn w:val="DefaultParagraphFont"/>
    <w:uiPriority w:val="99"/>
    <w:semiHidden/>
    <w:unhideWhenUsed/>
    <w:rsid w:val="00A22F5C"/>
    <w:rPr>
      <w:color w:val="605E5C"/>
      <w:shd w:val="clear" w:color="auto" w:fill="E1DFDD"/>
    </w:rPr>
  </w:style>
  <w:style w:type="character" w:customStyle="1" w:styleId="Heading2Char">
    <w:name w:val="Heading 2 Char"/>
    <w:basedOn w:val="DefaultParagraphFont"/>
    <w:link w:val="Heading2"/>
    <w:uiPriority w:val="9"/>
    <w:semiHidden/>
    <w:rsid w:val="00883375"/>
    <w:rPr>
      <w:rFonts w:asciiTheme="majorHAnsi" w:eastAsiaTheme="majorEastAsia" w:hAnsiTheme="majorHAnsi" w:cstheme="majorBidi"/>
      <w:color w:val="365F91" w:themeColor="accent1" w:themeShade="BF"/>
      <w:sz w:val="26"/>
      <w:szCs w:val="26"/>
      <w:lang w:val="en-GB" w:eastAsia="en-GB"/>
    </w:rPr>
  </w:style>
  <w:style w:type="character" w:customStyle="1" w:styleId="w8qarf">
    <w:name w:val="w8qarf"/>
    <w:basedOn w:val="DefaultParagraphFont"/>
    <w:rsid w:val="00B85553"/>
  </w:style>
  <w:style w:type="character" w:customStyle="1" w:styleId="lrzxr">
    <w:name w:val="lrzxr"/>
    <w:basedOn w:val="DefaultParagraphFont"/>
    <w:rsid w:val="00B85553"/>
  </w:style>
  <w:style w:type="character" w:styleId="CommentReference">
    <w:name w:val="annotation reference"/>
    <w:basedOn w:val="DefaultParagraphFont"/>
    <w:uiPriority w:val="99"/>
    <w:semiHidden/>
    <w:unhideWhenUsed/>
    <w:rsid w:val="005411EF"/>
    <w:rPr>
      <w:sz w:val="16"/>
      <w:szCs w:val="16"/>
    </w:rPr>
  </w:style>
  <w:style w:type="paragraph" w:styleId="CommentText">
    <w:name w:val="annotation text"/>
    <w:basedOn w:val="Normal"/>
    <w:link w:val="CommentTextChar"/>
    <w:uiPriority w:val="99"/>
    <w:unhideWhenUsed/>
    <w:rsid w:val="005411EF"/>
    <w:rPr>
      <w:sz w:val="20"/>
    </w:rPr>
  </w:style>
  <w:style w:type="character" w:customStyle="1" w:styleId="CommentTextChar">
    <w:name w:val="Comment Text Char"/>
    <w:basedOn w:val="DefaultParagraphFont"/>
    <w:link w:val="CommentText"/>
    <w:uiPriority w:val="99"/>
    <w:rsid w:val="005411EF"/>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411EF"/>
    <w:rPr>
      <w:b/>
      <w:bCs/>
    </w:rPr>
  </w:style>
  <w:style w:type="character" w:customStyle="1" w:styleId="CommentSubjectChar">
    <w:name w:val="Comment Subject Char"/>
    <w:basedOn w:val="CommentTextChar"/>
    <w:link w:val="CommentSubject"/>
    <w:uiPriority w:val="99"/>
    <w:semiHidden/>
    <w:rsid w:val="005411EF"/>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33">
      <w:bodyDiv w:val="1"/>
      <w:marLeft w:val="0"/>
      <w:marRight w:val="0"/>
      <w:marTop w:val="0"/>
      <w:marBottom w:val="0"/>
      <w:divBdr>
        <w:top w:val="none" w:sz="0" w:space="0" w:color="auto"/>
        <w:left w:val="none" w:sz="0" w:space="0" w:color="auto"/>
        <w:bottom w:val="none" w:sz="0" w:space="0" w:color="auto"/>
        <w:right w:val="none" w:sz="0" w:space="0" w:color="auto"/>
      </w:divBdr>
    </w:div>
    <w:div w:id="70547494">
      <w:bodyDiv w:val="1"/>
      <w:marLeft w:val="0"/>
      <w:marRight w:val="0"/>
      <w:marTop w:val="0"/>
      <w:marBottom w:val="0"/>
      <w:divBdr>
        <w:top w:val="none" w:sz="0" w:space="0" w:color="auto"/>
        <w:left w:val="none" w:sz="0" w:space="0" w:color="auto"/>
        <w:bottom w:val="none" w:sz="0" w:space="0" w:color="auto"/>
        <w:right w:val="none" w:sz="0" w:space="0" w:color="auto"/>
      </w:divBdr>
    </w:div>
    <w:div w:id="86855229">
      <w:bodyDiv w:val="1"/>
      <w:marLeft w:val="0"/>
      <w:marRight w:val="0"/>
      <w:marTop w:val="0"/>
      <w:marBottom w:val="0"/>
      <w:divBdr>
        <w:top w:val="none" w:sz="0" w:space="0" w:color="auto"/>
        <w:left w:val="none" w:sz="0" w:space="0" w:color="auto"/>
        <w:bottom w:val="none" w:sz="0" w:space="0" w:color="auto"/>
        <w:right w:val="none" w:sz="0" w:space="0" w:color="auto"/>
      </w:divBdr>
    </w:div>
    <w:div w:id="171183177">
      <w:bodyDiv w:val="1"/>
      <w:marLeft w:val="0"/>
      <w:marRight w:val="0"/>
      <w:marTop w:val="0"/>
      <w:marBottom w:val="0"/>
      <w:divBdr>
        <w:top w:val="none" w:sz="0" w:space="0" w:color="auto"/>
        <w:left w:val="none" w:sz="0" w:space="0" w:color="auto"/>
        <w:bottom w:val="none" w:sz="0" w:space="0" w:color="auto"/>
        <w:right w:val="none" w:sz="0" w:space="0" w:color="auto"/>
      </w:divBdr>
    </w:div>
    <w:div w:id="184026613">
      <w:bodyDiv w:val="1"/>
      <w:marLeft w:val="0"/>
      <w:marRight w:val="0"/>
      <w:marTop w:val="0"/>
      <w:marBottom w:val="0"/>
      <w:divBdr>
        <w:top w:val="none" w:sz="0" w:space="0" w:color="auto"/>
        <w:left w:val="none" w:sz="0" w:space="0" w:color="auto"/>
        <w:bottom w:val="none" w:sz="0" w:space="0" w:color="auto"/>
        <w:right w:val="none" w:sz="0" w:space="0" w:color="auto"/>
      </w:divBdr>
      <w:divsChild>
        <w:div w:id="259216966">
          <w:marLeft w:val="547"/>
          <w:marRight w:val="0"/>
          <w:marTop w:val="200"/>
          <w:marBottom w:val="0"/>
          <w:divBdr>
            <w:top w:val="none" w:sz="0" w:space="0" w:color="auto"/>
            <w:left w:val="none" w:sz="0" w:space="0" w:color="auto"/>
            <w:bottom w:val="none" w:sz="0" w:space="0" w:color="auto"/>
            <w:right w:val="none" w:sz="0" w:space="0" w:color="auto"/>
          </w:divBdr>
        </w:div>
        <w:div w:id="253055090">
          <w:marLeft w:val="547"/>
          <w:marRight w:val="0"/>
          <w:marTop w:val="200"/>
          <w:marBottom w:val="0"/>
          <w:divBdr>
            <w:top w:val="none" w:sz="0" w:space="0" w:color="auto"/>
            <w:left w:val="none" w:sz="0" w:space="0" w:color="auto"/>
            <w:bottom w:val="none" w:sz="0" w:space="0" w:color="auto"/>
            <w:right w:val="none" w:sz="0" w:space="0" w:color="auto"/>
          </w:divBdr>
        </w:div>
        <w:div w:id="1119488491">
          <w:marLeft w:val="547"/>
          <w:marRight w:val="0"/>
          <w:marTop w:val="200"/>
          <w:marBottom w:val="0"/>
          <w:divBdr>
            <w:top w:val="none" w:sz="0" w:space="0" w:color="auto"/>
            <w:left w:val="none" w:sz="0" w:space="0" w:color="auto"/>
            <w:bottom w:val="none" w:sz="0" w:space="0" w:color="auto"/>
            <w:right w:val="none" w:sz="0" w:space="0" w:color="auto"/>
          </w:divBdr>
        </w:div>
        <w:div w:id="1100182935">
          <w:marLeft w:val="547"/>
          <w:marRight w:val="0"/>
          <w:marTop w:val="200"/>
          <w:marBottom w:val="0"/>
          <w:divBdr>
            <w:top w:val="none" w:sz="0" w:space="0" w:color="auto"/>
            <w:left w:val="none" w:sz="0" w:space="0" w:color="auto"/>
            <w:bottom w:val="none" w:sz="0" w:space="0" w:color="auto"/>
            <w:right w:val="none" w:sz="0" w:space="0" w:color="auto"/>
          </w:divBdr>
        </w:div>
        <w:div w:id="1994135810">
          <w:marLeft w:val="1166"/>
          <w:marRight w:val="0"/>
          <w:marTop w:val="200"/>
          <w:marBottom w:val="0"/>
          <w:divBdr>
            <w:top w:val="none" w:sz="0" w:space="0" w:color="auto"/>
            <w:left w:val="none" w:sz="0" w:space="0" w:color="auto"/>
            <w:bottom w:val="none" w:sz="0" w:space="0" w:color="auto"/>
            <w:right w:val="none" w:sz="0" w:space="0" w:color="auto"/>
          </w:divBdr>
        </w:div>
        <w:div w:id="1655185011">
          <w:marLeft w:val="1166"/>
          <w:marRight w:val="0"/>
          <w:marTop w:val="200"/>
          <w:marBottom w:val="0"/>
          <w:divBdr>
            <w:top w:val="none" w:sz="0" w:space="0" w:color="auto"/>
            <w:left w:val="none" w:sz="0" w:space="0" w:color="auto"/>
            <w:bottom w:val="none" w:sz="0" w:space="0" w:color="auto"/>
            <w:right w:val="none" w:sz="0" w:space="0" w:color="auto"/>
          </w:divBdr>
        </w:div>
        <w:div w:id="452483762">
          <w:marLeft w:val="1166"/>
          <w:marRight w:val="0"/>
          <w:marTop w:val="200"/>
          <w:marBottom w:val="0"/>
          <w:divBdr>
            <w:top w:val="none" w:sz="0" w:space="0" w:color="auto"/>
            <w:left w:val="none" w:sz="0" w:space="0" w:color="auto"/>
            <w:bottom w:val="none" w:sz="0" w:space="0" w:color="auto"/>
            <w:right w:val="none" w:sz="0" w:space="0" w:color="auto"/>
          </w:divBdr>
        </w:div>
      </w:divsChild>
    </w:div>
    <w:div w:id="201329102">
      <w:bodyDiv w:val="1"/>
      <w:marLeft w:val="0"/>
      <w:marRight w:val="0"/>
      <w:marTop w:val="0"/>
      <w:marBottom w:val="0"/>
      <w:divBdr>
        <w:top w:val="none" w:sz="0" w:space="0" w:color="auto"/>
        <w:left w:val="none" w:sz="0" w:space="0" w:color="auto"/>
        <w:bottom w:val="none" w:sz="0" w:space="0" w:color="auto"/>
        <w:right w:val="none" w:sz="0" w:space="0" w:color="auto"/>
      </w:divBdr>
    </w:div>
    <w:div w:id="380129985">
      <w:bodyDiv w:val="1"/>
      <w:marLeft w:val="0"/>
      <w:marRight w:val="0"/>
      <w:marTop w:val="0"/>
      <w:marBottom w:val="0"/>
      <w:divBdr>
        <w:top w:val="none" w:sz="0" w:space="0" w:color="auto"/>
        <w:left w:val="none" w:sz="0" w:space="0" w:color="auto"/>
        <w:bottom w:val="none" w:sz="0" w:space="0" w:color="auto"/>
        <w:right w:val="none" w:sz="0" w:space="0" w:color="auto"/>
      </w:divBdr>
    </w:div>
    <w:div w:id="412318611">
      <w:bodyDiv w:val="1"/>
      <w:marLeft w:val="0"/>
      <w:marRight w:val="0"/>
      <w:marTop w:val="0"/>
      <w:marBottom w:val="0"/>
      <w:divBdr>
        <w:top w:val="none" w:sz="0" w:space="0" w:color="auto"/>
        <w:left w:val="none" w:sz="0" w:space="0" w:color="auto"/>
        <w:bottom w:val="none" w:sz="0" w:space="0" w:color="auto"/>
        <w:right w:val="none" w:sz="0" w:space="0" w:color="auto"/>
      </w:divBdr>
    </w:div>
    <w:div w:id="464666078">
      <w:bodyDiv w:val="1"/>
      <w:marLeft w:val="0"/>
      <w:marRight w:val="0"/>
      <w:marTop w:val="0"/>
      <w:marBottom w:val="0"/>
      <w:divBdr>
        <w:top w:val="none" w:sz="0" w:space="0" w:color="auto"/>
        <w:left w:val="none" w:sz="0" w:space="0" w:color="auto"/>
        <w:bottom w:val="none" w:sz="0" w:space="0" w:color="auto"/>
        <w:right w:val="none" w:sz="0" w:space="0" w:color="auto"/>
      </w:divBdr>
    </w:div>
    <w:div w:id="532883598">
      <w:bodyDiv w:val="1"/>
      <w:marLeft w:val="0"/>
      <w:marRight w:val="0"/>
      <w:marTop w:val="0"/>
      <w:marBottom w:val="0"/>
      <w:divBdr>
        <w:top w:val="none" w:sz="0" w:space="0" w:color="auto"/>
        <w:left w:val="none" w:sz="0" w:space="0" w:color="auto"/>
        <w:bottom w:val="none" w:sz="0" w:space="0" w:color="auto"/>
        <w:right w:val="none" w:sz="0" w:space="0" w:color="auto"/>
      </w:divBdr>
      <w:divsChild>
        <w:div w:id="730541137">
          <w:marLeft w:val="547"/>
          <w:marRight w:val="0"/>
          <w:marTop w:val="200"/>
          <w:marBottom w:val="0"/>
          <w:divBdr>
            <w:top w:val="none" w:sz="0" w:space="0" w:color="auto"/>
            <w:left w:val="none" w:sz="0" w:space="0" w:color="auto"/>
            <w:bottom w:val="none" w:sz="0" w:space="0" w:color="auto"/>
            <w:right w:val="none" w:sz="0" w:space="0" w:color="auto"/>
          </w:divBdr>
        </w:div>
        <w:div w:id="2035303579">
          <w:marLeft w:val="547"/>
          <w:marRight w:val="0"/>
          <w:marTop w:val="200"/>
          <w:marBottom w:val="0"/>
          <w:divBdr>
            <w:top w:val="none" w:sz="0" w:space="0" w:color="auto"/>
            <w:left w:val="none" w:sz="0" w:space="0" w:color="auto"/>
            <w:bottom w:val="none" w:sz="0" w:space="0" w:color="auto"/>
            <w:right w:val="none" w:sz="0" w:space="0" w:color="auto"/>
          </w:divBdr>
        </w:div>
        <w:div w:id="280578909">
          <w:marLeft w:val="547"/>
          <w:marRight w:val="0"/>
          <w:marTop w:val="200"/>
          <w:marBottom w:val="0"/>
          <w:divBdr>
            <w:top w:val="none" w:sz="0" w:space="0" w:color="auto"/>
            <w:left w:val="none" w:sz="0" w:space="0" w:color="auto"/>
            <w:bottom w:val="none" w:sz="0" w:space="0" w:color="auto"/>
            <w:right w:val="none" w:sz="0" w:space="0" w:color="auto"/>
          </w:divBdr>
        </w:div>
        <w:div w:id="543715948">
          <w:marLeft w:val="547"/>
          <w:marRight w:val="0"/>
          <w:marTop w:val="200"/>
          <w:marBottom w:val="0"/>
          <w:divBdr>
            <w:top w:val="none" w:sz="0" w:space="0" w:color="auto"/>
            <w:left w:val="none" w:sz="0" w:space="0" w:color="auto"/>
            <w:bottom w:val="none" w:sz="0" w:space="0" w:color="auto"/>
            <w:right w:val="none" w:sz="0" w:space="0" w:color="auto"/>
          </w:divBdr>
        </w:div>
        <w:div w:id="1654019580">
          <w:marLeft w:val="1166"/>
          <w:marRight w:val="0"/>
          <w:marTop w:val="200"/>
          <w:marBottom w:val="0"/>
          <w:divBdr>
            <w:top w:val="none" w:sz="0" w:space="0" w:color="auto"/>
            <w:left w:val="none" w:sz="0" w:space="0" w:color="auto"/>
            <w:bottom w:val="none" w:sz="0" w:space="0" w:color="auto"/>
            <w:right w:val="none" w:sz="0" w:space="0" w:color="auto"/>
          </w:divBdr>
        </w:div>
        <w:div w:id="676808124">
          <w:marLeft w:val="1166"/>
          <w:marRight w:val="0"/>
          <w:marTop w:val="200"/>
          <w:marBottom w:val="0"/>
          <w:divBdr>
            <w:top w:val="none" w:sz="0" w:space="0" w:color="auto"/>
            <w:left w:val="none" w:sz="0" w:space="0" w:color="auto"/>
            <w:bottom w:val="none" w:sz="0" w:space="0" w:color="auto"/>
            <w:right w:val="none" w:sz="0" w:space="0" w:color="auto"/>
          </w:divBdr>
        </w:div>
        <w:div w:id="1177572040">
          <w:marLeft w:val="1166"/>
          <w:marRight w:val="0"/>
          <w:marTop w:val="200"/>
          <w:marBottom w:val="0"/>
          <w:divBdr>
            <w:top w:val="none" w:sz="0" w:space="0" w:color="auto"/>
            <w:left w:val="none" w:sz="0" w:space="0" w:color="auto"/>
            <w:bottom w:val="none" w:sz="0" w:space="0" w:color="auto"/>
            <w:right w:val="none" w:sz="0" w:space="0" w:color="auto"/>
          </w:divBdr>
        </w:div>
        <w:div w:id="1676494351">
          <w:marLeft w:val="1166"/>
          <w:marRight w:val="0"/>
          <w:marTop w:val="200"/>
          <w:marBottom w:val="0"/>
          <w:divBdr>
            <w:top w:val="none" w:sz="0" w:space="0" w:color="auto"/>
            <w:left w:val="none" w:sz="0" w:space="0" w:color="auto"/>
            <w:bottom w:val="none" w:sz="0" w:space="0" w:color="auto"/>
            <w:right w:val="none" w:sz="0" w:space="0" w:color="auto"/>
          </w:divBdr>
        </w:div>
        <w:div w:id="716509796">
          <w:marLeft w:val="547"/>
          <w:marRight w:val="0"/>
          <w:marTop w:val="200"/>
          <w:marBottom w:val="0"/>
          <w:divBdr>
            <w:top w:val="none" w:sz="0" w:space="0" w:color="auto"/>
            <w:left w:val="none" w:sz="0" w:space="0" w:color="auto"/>
            <w:bottom w:val="none" w:sz="0" w:space="0" w:color="auto"/>
            <w:right w:val="none" w:sz="0" w:space="0" w:color="auto"/>
          </w:divBdr>
        </w:div>
      </w:divsChild>
    </w:div>
    <w:div w:id="579214678">
      <w:bodyDiv w:val="1"/>
      <w:marLeft w:val="0"/>
      <w:marRight w:val="0"/>
      <w:marTop w:val="0"/>
      <w:marBottom w:val="0"/>
      <w:divBdr>
        <w:top w:val="none" w:sz="0" w:space="0" w:color="auto"/>
        <w:left w:val="none" w:sz="0" w:space="0" w:color="auto"/>
        <w:bottom w:val="none" w:sz="0" w:space="0" w:color="auto"/>
        <w:right w:val="none" w:sz="0" w:space="0" w:color="auto"/>
      </w:divBdr>
    </w:div>
    <w:div w:id="612515822">
      <w:bodyDiv w:val="1"/>
      <w:marLeft w:val="0"/>
      <w:marRight w:val="0"/>
      <w:marTop w:val="0"/>
      <w:marBottom w:val="0"/>
      <w:divBdr>
        <w:top w:val="none" w:sz="0" w:space="0" w:color="auto"/>
        <w:left w:val="none" w:sz="0" w:space="0" w:color="auto"/>
        <w:bottom w:val="none" w:sz="0" w:space="0" w:color="auto"/>
        <w:right w:val="none" w:sz="0" w:space="0" w:color="auto"/>
      </w:divBdr>
      <w:divsChild>
        <w:div w:id="715592686">
          <w:marLeft w:val="547"/>
          <w:marRight w:val="0"/>
          <w:marTop w:val="200"/>
          <w:marBottom w:val="0"/>
          <w:divBdr>
            <w:top w:val="none" w:sz="0" w:space="0" w:color="auto"/>
            <w:left w:val="none" w:sz="0" w:space="0" w:color="auto"/>
            <w:bottom w:val="none" w:sz="0" w:space="0" w:color="auto"/>
            <w:right w:val="none" w:sz="0" w:space="0" w:color="auto"/>
          </w:divBdr>
        </w:div>
        <w:div w:id="267473225">
          <w:marLeft w:val="547"/>
          <w:marRight w:val="0"/>
          <w:marTop w:val="200"/>
          <w:marBottom w:val="0"/>
          <w:divBdr>
            <w:top w:val="none" w:sz="0" w:space="0" w:color="auto"/>
            <w:left w:val="none" w:sz="0" w:space="0" w:color="auto"/>
            <w:bottom w:val="none" w:sz="0" w:space="0" w:color="auto"/>
            <w:right w:val="none" w:sz="0" w:space="0" w:color="auto"/>
          </w:divBdr>
        </w:div>
        <w:div w:id="1861506820">
          <w:marLeft w:val="547"/>
          <w:marRight w:val="0"/>
          <w:marTop w:val="200"/>
          <w:marBottom w:val="0"/>
          <w:divBdr>
            <w:top w:val="none" w:sz="0" w:space="0" w:color="auto"/>
            <w:left w:val="none" w:sz="0" w:space="0" w:color="auto"/>
            <w:bottom w:val="none" w:sz="0" w:space="0" w:color="auto"/>
            <w:right w:val="none" w:sz="0" w:space="0" w:color="auto"/>
          </w:divBdr>
        </w:div>
        <w:div w:id="1137645329">
          <w:marLeft w:val="547"/>
          <w:marRight w:val="0"/>
          <w:marTop w:val="200"/>
          <w:marBottom w:val="0"/>
          <w:divBdr>
            <w:top w:val="none" w:sz="0" w:space="0" w:color="auto"/>
            <w:left w:val="none" w:sz="0" w:space="0" w:color="auto"/>
            <w:bottom w:val="none" w:sz="0" w:space="0" w:color="auto"/>
            <w:right w:val="none" w:sz="0" w:space="0" w:color="auto"/>
          </w:divBdr>
        </w:div>
        <w:div w:id="548882156">
          <w:marLeft w:val="547"/>
          <w:marRight w:val="0"/>
          <w:marTop w:val="200"/>
          <w:marBottom w:val="0"/>
          <w:divBdr>
            <w:top w:val="none" w:sz="0" w:space="0" w:color="auto"/>
            <w:left w:val="none" w:sz="0" w:space="0" w:color="auto"/>
            <w:bottom w:val="none" w:sz="0" w:space="0" w:color="auto"/>
            <w:right w:val="none" w:sz="0" w:space="0" w:color="auto"/>
          </w:divBdr>
        </w:div>
        <w:div w:id="809244718">
          <w:marLeft w:val="547"/>
          <w:marRight w:val="0"/>
          <w:marTop w:val="200"/>
          <w:marBottom w:val="0"/>
          <w:divBdr>
            <w:top w:val="none" w:sz="0" w:space="0" w:color="auto"/>
            <w:left w:val="none" w:sz="0" w:space="0" w:color="auto"/>
            <w:bottom w:val="none" w:sz="0" w:space="0" w:color="auto"/>
            <w:right w:val="none" w:sz="0" w:space="0" w:color="auto"/>
          </w:divBdr>
        </w:div>
        <w:div w:id="777602641">
          <w:marLeft w:val="547"/>
          <w:marRight w:val="0"/>
          <w:marTop w:val="200"/>
          <w:marBottom w:val="0"/>
          <w:divBdr>
            <w:top w:val="none" w:sz="0" w:space="0" w:color="auto"/>
            <w:left w:val="none" w:sz="0" w:space="0" w:color="auto"/>
            <w:bottom w:val="none" w:sz="0" w:space="0" w:color="auto"/>
            <w:right w:val="none" w:sz="0" w:space="0" w:color="auto"/>
          </w:divBdr>
        </w:div>
      </w:divsChild>
    </w:div>
    <w:div w:id="709914574">
      <w:bodyDiv w:val="1"/>
      <w:marLeft w:val="0"/>
      <w:marRight w:val="0"/>
      <w:marTop w:val="0"/>
      <w:marBottom w:val="0"/>
      <w:divBdr>
        <w:top w:val="none" w:sz="0" w:space="0" w:color="auto"/>
        <w:left w:val="none" w:sz="0" w:space="0" w:color="auto"/>
        <w:bottom w:val="none" w:sz="0" w:space="0" w:color="auto"/>
        <w:right w:val="none" w:sz="0" w:space="0" w:color="auto"/>
      </w:divBdr>
      <w:divsChild>
        <w:div w:id="1417358070">
          <w:marLeft w:val="0"/>
          <w:marRight w:val="0"/>
          <w:marTop w:val="0"/>
          <w:marBottom w:val="0"/>
          <w:divBdr>
            <w:top w:val="none" w:sz="0" w:space="0" w:color="auto"/>
            <w:left w:val="none" w:sz="0" w:space="0" w:color="auto"/>
            <w:bottom w:val="none" w:sz="0" w:space="0" w:color="auto"/>
            <w:right w:val="none" w:sz="0" w:space="0" w:color="auto"/>
          </w:divBdr>
          <w:divsChild>
            <w:div w:id="742413877">
              <w:marLeft w:val="0"/>
              <w:marRight w:val="0"/>
              <w:marTop w:val="0"/>
              <w:marBottom w:val="390"/>
              <w:divBdr>
                <w:top w:val="none" w:sz="0" w:space="0" w:color="auto"/>
                <w:left w:val="none" w:sz="0" w:space="0" w:color="auto"/>
                <w:bottom w:val="none" w:sz="0" w:space="0" w:color="auto"/>
                <w:right w:val="none" w:sz="0" w:space="0" w:color="auto"/>
              </w:divBdr>
            </w:div>
          </w:divsChild>
        </w:div>
        <w:div w:id="1886795307">
          <w:marLeft w:val="0"/>
          <w:marRight w:val="0"/>
          <w:marTop w:val="0"/>
          <w:marBottom w:val="0"/>
          <w:divBdr>
            <w:top w:val="none" w:sz="0" w:space="0" w:color="auto"/>
            <w:left w:val="none" w:sz="0" w:space="0" w:color="auto"/>
            <w:bottom w:val="none" w:sz="0" w:space="0" w:color="auto"/>
            <w:right w:val="none" w:sz="0" w:space="0" w:color="auto"/>
          </w:divBdr>
          <w:divsChild>
            <w:div w:id="724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6626">
      <w:bodyDiv w:val="1"/>
      <w:marLeft w:val="0"/>
      <w:marRight w:val="0"/>
      <w:marTop w:val="0"/>
      <w:marBottom w:val="0"/>
      <w:divBdr>
        <w:top w:val="none" w:sz="0" w:space="0" w:color="auto"/>
        <w:left w:val="none" w:sz="0" w:space="0" w:color="auto"/>
        <w:bottom w:val="none" w:sz="0" w:space="0" w:color="auto"/>
        <w:right w:val="none" w:sz="0" w:space="0" w:color="auto"/>
      </w:divBdr>
    </w:div>
    <w:div w:id="815997032">
      <w:bodyDiv w:val="1"/>
      <w:marLeft w:val="0"/>
      <w:marRight w:val="0"/>
      <w:marTop w:val="0"/>
      <w:marBottom w:val="0"/>
      <w:divBdr>
        <w:top w:val="none" w:sz="0" w:space="0" w:color="auto"/>
        <w:left w:val="none" w:sz="0" w:space="0" w:color="auto"/>
        <w:bottom w:val="none" w:sz="0" w:space="0" w:color="auto"/>
        <w:right w:val="none" w:sz="0" w:space="0" w:color="auto"/>
      </w:divBdr>
    </w:div>
    <w:div w:id="848717471">
      <w:bodyDiv w:val="1"/>
      <w:marLeft w:val="0"/>
      <w:marRight w:val="0"/>
      <w:marTop w:val="0"/>
      <w:marBottom w:val="0"/>
      <w:divBdr>
        <w:top w:val="none" w:sz="0" w:space="0" w:color="auto"/>
        <w:left w:val="none" w:sz="0" w:space="0" w:color="auto"/>
        <w:bottom w:val="none" w:sz="0" w:space="0" w:color="auto"/>
        <w:right w:val="none" w:sz="0" w:space="0" w:color="auto"/>
      </w:divBdr>
    </w:div>
    <w:div w:id="852500426">
      <w:bodyDiv w:val="1"/>
      <w:marLeft w:val="0"/>
      <w:marRight w:val="0"/>
      <w:marTop w:val="0"/>
      <w:marBottom w:val="0"/>
      <w:divBdr>
        <w:top w:val="none" w:sz="0" w:space="0" w:color="auto"/>
        <w:left w:val="none" w:sz="0" w:space="0" w:color="auto"/>
        <w:bottom w:val="none" w:sz="0" w:space="0" w:color="auto"/>
        <w:right w:val="none" w:sz="0" w:space="0" w:color="auto"/>
      </w:divBdr>
    </w:div>
    <w:div w:id="1003363173">
      <w:bodyDiv w:val="1"/>
      <w:marLeft w:val="0"/>
      <w:marRight w:val="0"/>
      <w:marTop w:val="0"/>
      <w:marBottom w:val="0"/>
      <w:divBdr>
        <w:top w:val="none" w:sz="0" w:space="0" w:color="auto"/>
        <w:left w:val="none" w:sz="0" w:space="0" w:color="auto"/>
        <w:bottom w:val="none" w:sz="0" w:space="0" w:color="auto"/>
        <w:right w:val="none" w:sz="0" w:space="0" w:color="auto"/>
      </w:divBdr>
    </w:div>
    <w:div w:id="1082800154">
      <w:bodyDiv w:val="1"/>
      <w:marLeft w:val="0"/>
      <w:marRight w:val="0"/>
      <w:marTop w:val="0"/>
      <w:marBottom w:val="0"/>
      <w:divBdr>
        <w:top w:val="none" w:sz="0" w:space="0" w:color="auto"/>
        <w:left w:val="none" w:sz="0" w:space="0" w:color="auto"/>
        <w:bottom w:val="none" w:sz="0" w:space="0" w:color="auto"/>
        <w:right w:val="none" w:sz="0" w:space="0" w:color="auto"/>
      </w:divBdr>
    </w:div>
    <w:div w:id="1124807664">
      <w:bodyDiv w:val="1"/>
      <w:marLeft w:val="0"/>
      <w:marRight w:val="0"/>
      <w:marTop w:val="0"/>
      <w:marBottom w:val="0"/>
      <w:divBdr>
        <w:top w:val="none" w:sz="0" w:space="0" w:color="auto"/>
        <w:left w:val="none" w:sz="0" w:space="0" w:color="auto"/>
        <w:bottom w:val="none" w:sz="0" w:space="0" w:color="auto"/>
        <w:right w:val="none" w:sz="0" w:space="0" w:color="auto"/>
      </w:divBdr>
    </w:div>
    <w:div w:id="1157188550">
      <w:bodyDiv w:val="1"/>
      <w:marLeft w:val="0"/>
      <w:marRight w:val="0"/>
      <w:marTop w:val="0"/>
      <w:marBottom w:val="0"/>
      <w:divBdr>
        <w:top w:val="none" w:sz="0" w:space="0" w:color="auto"/>
        <w:left w:val="none" w:sz="0" w:space="0" w:color="auto"/>
        <w:bottom w:val="none" w:sz="0" w:space="0" w:color="auto"/>
        <w:right w:val="none" w:sz="0" w:space="0" w:color="auto"/>
      </w:divBdr>
    </w:div>
    <w:div w:id="1192063854">
      <w:bodyDiv w:val="1"/>
      <w:marLeft w:val="0"/>
      <w:marRight w:val="0"/>
      <w:marTop w:val="0"/>
      <w:marBottom w:val="0"/>
      <w:divBdr>
        <w:top w:val="none" w:sz="0" w:space="0" w:color="auto"/>
        <w:left w:val="none" w:sz="0" w:space="0" w:color="auto"/>
        <w:bottom w:val="none" w:sz="0" w:space="0" w:color="auto"/>
        <w:right w:val="none" w:sz="0" w:space="0" w:color="auto"/>
      </w:divBdr>
    </w:div>
    <w:div w:id="1251814259">
      <w:bodyDiv w:val="1"/>
      <w:marLeft w:val="0"/>
      <w:marRight w:val="0"/>
      <w:marTop w:val="0"/>
      <w:marBottom w:val="0"/>
      <w:divBdr>
        <w:top w:val="none" w:sz="0" w:space="0" w:color="auto"/>
        <w:left w:val="none" w:sz="0" w:space="0" w:color="auto"/>
        <w:bottom w:val="none" w:sz="0" w:space="0" w:color="auto"/>
        <w:right w:val="none" w:sz="0" w:space="0" w:color="auto"/>
      </w:divBdr>
    </w:div>
    <w:div w:id="1285429313">
      <w:bodyDiv w:val="1"/>
      <w:marLeft w:val="0"/>
      <w:marRight w:val="0"/>
      <w:marTop w:val="0"/>
      <w:marBottom w:val="0"/>
      <w:divBdr>
        <w:top w:val="none" w:sz="0" w:space="0" w:color="auto"/>
        <w:left w:val="none" w:sz="0" w:space="0" w:color="auto"/>
        <w:bottom w:val="none" w:sz="0" w:space="0" w:color="auto"/>
        <w:right w:val="none" w:sz="0" w:space="0" w:color="auto"/>
      </w:divBdr>
    </w:div>
    <w:div w:id="1417240916">
      <w:bodyDiv w:val="1"/>
      <w:marLeft w:val="0"/>
      <w:marRight w:val="0"/>
      <w:marTop w:val="0"/>
      <w:marBottom w:val="0"/>
      <w:divBdr>
        <w:top w:val="none" w:sz="0" w:space="0" w:color="auto"/>
        <w:left w:val="none" w:sz="0" w:space="0" w:color="auto"/>
        <w:bottom w:val="none" w:sz="0" w:space="0" w:color="auto"/>
        <w:right w:val="none" w:sz="0" w:space="0" w:color="auto"/>
      </w:divBdr>
      <w:divsChild>
        <w:div w:id="1941377888">
          <w:marLeft w:val="547"/>
          <w:marRight w:val="0"/>
          <w:marTop w:val="200"/>
          <w:marBottom w:val="0"/>
          <w:divBdr>
            <w:top w:val="none" w:sz="0" w:space="0" w:color="auto"/>
            <w:left w:val="none" w:sz="0" w:space="0" w:color="auto"/>
            <w:bottom w:val="none" w:sz="0" w:space="0" w:color="auto"/>
            <w:right w:val="none" w:sz="0" w:space="0" w:color="auto"/>
          </w:divBdr>
        </w:div>
        <w:div w:id="2068214364">
          <w:marLeft w:val="547"/>
          <w:marRight w:val="0"/>
          <w:marTop w:val="200"/>
          <w:marBottom w:val="0"/>
          <w:divBdr>
            <w:top w:val="none" w:sz="0" w:space="0" w:color="auto"/>
            <w:left w:val="none" w:sz="0" w:space="0" w:color="auto"/>
            <w:bottom w:val="none" w:sz="0" w:space="0" w:color="auto"/>
            <w:right w:val="none" w:sz="0" w:space="0" w:color="auto"/>
          </w:divBdr>
        </w:div>
      </w:divsChild>
    </w:div>
    <w:div w:id="1429501550">
      <w:bodyDiv w:val="1"/>
      <w:marLeft w:val="0"/>
      <w:marRight w:val="0"/>
      <w:marTop w:val="0"/>
      <w:marBottom w:val="0"/>
      <w:divBdr>
        <w:top w:val="none" w:sz="0" w:space="0" w:color="auto"/>
        <w:left w:val="none" w:sz="0" w:space="0" w:color="auto"/>
        <w:bottom w:val="none" w:sz="0" w:space="0" w:color="auto"/>
        <w:right w:val="none" w:sz="0" w:space="0" w:color="auto"/>
      </w:divBdr>
    </w:div>
    <w:div w:id="1499881323">
      <w:bodyDiv w:val="1"/>
      <w:marLeft w:val="0"/>
      <w:marRight w:val="0"/>
      <w:marTop w:val="0"/>
      <w:marBottom w:val="0"/>
      <w:divBdr>
        <w:top w:val="none" w:sz="0" w:space="0" w:color="auto"/>
        <w:left w:val="none" w:sz="0" w:space="0" w:color="auto"/>
        <w:bottom w:val="none" w:sz="0" w:space="0" w:color="auto"/>
        <w:right w:val="none" w:sz="0" w:space="0" w:color="auto"/>
      </w:divBdr>
    </w:div>
    <w:div w:id="1514034206">
      <w:bodyDiv w:val="1"/>
      <w:marLeft w:val="0"/>
      <w:marRight w:val="0"/>
      <w:marTop w:val="0"/>
      <w:marBottom w:val="0"/>
      <w:divBdr>
        <w:top w:val="none" w:sz="0" w:space="0" w:color="auto"/>
        <w:left w:val="none" w:sz="0" w:space="0" w:color="auto"/>
        <w:bottom w:val="none" w:sz="0" w:space="0" w:color="auto"/>
        <w:right w:val="none" w:sz="0" w:space="0" w:color="auto"/>
      </w:divBdr>
    </w:div>
    <w:div w:id="1520120095">
      <w:bodyDiv w:val="1"/>
      <w:marLeft w:val="0"/>
      <w:marRight w:val="0"/>
      <w:marTop w:val="0"/>
      <w:marBottom w:val="0"/>
      <w:divBdr>
        <w:top w:val="none" w:sz="0" w:space="0" w:color="auto"/>
        <w:left w:val="none" w:sz="0" w:space="0" w:color="auto"/>
        <w:bottom w:val="none" w:sz="0" w:space="0" w:color="auto"/>
        <w:right w:val="none" w:sz="0" w:space="0" w:color="auto"/>
      </w:divBdr>
    </w:div>
    <w:div w:id="1530416004">
      <w:bodyDiv w:val="1"/>
      <w:marLeft w:val="0"/>
      <w:marRight w:val="0"/>
      <w:marTop w:val="0"/>
      <w:marBottom w:val="0"/>
      <w:divBdr>
        <w:top w:val="none" w:sz="0" w:space="0" w:color="auto"/>
        <w:left w:val="none" w:sz="0" w:space="0" w:color="auto"/>
        <w:bottom w:val="none" w:sz="0" w:space="0" w:color="auto"/>
        <w:right w:val="none" w:sz="0" w:space="0" w:color="auto"/>
      </w:divBdr>
    </w:div>
    <w:div w:id="1544752391">
      <w:bodyDiv w:val="1"/>
      <w:marLeft w:val="0"/>
      <w:marRight w:val="0"/>
      <w:marTop w:val="0"/>
      <w:marBottom w:val="0"/>
      <w:divBdr>
        <w:top w:val="none" w:sz="0" w:space="0" w:color="auto"/>
        <w:left w:val="none" w:sz="0" w:space="0" w:color="auto"/>
        <w:bottom w:val="none" w:sz="0" w:space="0" w:color="auto"/>
        <w:right w:val="none" w:sz="0" w:space="0" w:color="auto"/>
      </w:divBdr>
    </w:div>
    <w:div w:id="1577126133">
      <w:bodyDiv w:val="1"/>
      <w:marLeft w:val="0"/>
      <w:marRight w:val="0"/>
      <w:marTop w:val="0"/>
      <w:marBottom w:val="0"/>
      <w:divBdr>
        <w:top w:val="none" w:sz="0" w:space="0" w:color="auto"/>
        <w:left w:val="none" w:sz="0" w:space="0" w:color="auto"/>
        <w:bottom w:val="none" w:sz="0" w:space="0" w:color="auto"/>
        <w:right w:val="none" w:sz="0" w:space="0" w:color="auto"/>
      </w:divBdr>
      <w:divsChild>
        <w:div w:id="1279068235">
          <w:marLeft w:val="547"/>
          <w:marRight w:val="0"/>
          <w:marTop w:val="200"/>
          <w:marBottom w:val="0"/>
          <w:divBdr>
            <w:top w:val="none" w:sz="0" w:space="0" w:color="auto"/>
            <w:left w:val="none" w:sz="0" w:space="0" w:color="auto"/>
            <w:bottom w:val="none" w:sz="0" w:space="0" w:color="auto"/>
            <w:right w:val="none" w:sz="0" w:space="0" w:color="auto"/>
          </w:divBdr>
        </w:div>
        <w:div w:id="2046326379">
          <w:marLeft w:val="547"/>
          <w:marRight w:val="0"/>
          <w:marTop w:val="200"/>
          <w:marBottom w:val="0"/>
          <w:divBdr>
            <w:top w:val="none" w:sz="0" w:space="0" w:color="auto"/>
            <w:left w:val="none" w:sz="0" w:space="0" w:color="auto"/>
            <w:bottom w:val="none" w:sz="0" w:space="0" w:color="auto"/>
            <w:right w:val="none" w:sz="0" w:space="0" w:color="auto"/>
          </w:divBdr>
        </w:div>
        <w:div w:id="713969341">
          <w:marLeft w:val="547"/>
          <w:marRight w:val="0"/>
          <w:marTop w:val="200"/>
          <w:marBottom w:val="0"/>
          <w:divBdr>
            <w:top w:val="none" w:sz="0" w:space="0" w:color="auto"/>
            <w:left w:val="none" w:sz="0" w:space="0" w:color="auto"/>
            <w:bottom w:val="none" w:sz="0" w:space="0" w:color="auto"/>
            <w:right w:val="none" w:sz="0" w:space="0" w:color="auto"/>
          </w:divBdr>
        </w:div>
        <w:div w:id="395251923">
          <w:marLeft w:val="547"/>
          <w:marRight w:val="0"/>
          <w:marTop w:val="200"/>
          <w:marBottom w:val="0"/>
          <w:divBdr>
            <w:top w:val="none" w:sz="0" w:space="0" w:color="auto"/>
            <w:left w:val="none" w:sz="0" w:space="0" w:color="auto"/>
            <w:bottom w:val="none" w:sz="0" w:space="0" w:color="auto"/>
            <w:right w:val="none" w:sz="0" w:space="0" w:color="auto"/>
          </w:divBdr>
        </w:div>
        <w:div w:id="1056397534">
          <w:marLeft w:val="547"/>
          <w:marRight w:val="0"/>
          <w:marTop w:val="200"/>
          <w:marBottom w:val="0"/>
          <w:divBdr>
            <w:top w:val="none" w:sz="0" w:space="0" w:color="auto"/>
            <w:left w:val="none" w:sz="0" w:space="0" w:color="auto"/>
            <w:bottom w:val="none" w:sz="0" w:space="0" w:color="auto"/>
            <w:right w:val="none" w:sz="0" w:space="0" w:color="auto"/>
          </w:divBdr>
        </w:div>
        <w:div w:id="503253208">
          <w:marLeft w:val="547"/>
          <w:marRight w:val="0"/>
          <w:marTop w:val="200"/>
          <w:marBottom w:val="0"/>
          <w:divBdr>
            <w:top w:val="none" w:sz="0" w:space="0" w:color="auto"/>
            <w:left w:val="none" w:sz="0" w:space="0" w:color="auto"/>
            <w:bottom w:val="none" w:sz="0" w:space="0" w:color="auto"/>
            <w:right w:val="none" w:sz="0" w:space="0" w:color="auto"/>
          </w:divBdr>
        </w:div>
        <w:div w:id="829831775">
          <w:marLeft w:val="547"/>
          <w:marRight w:val="0"/>
          <w:marTop w:val="200"/>
          <w:marBottom w:val="0"/>
          <w:divBdr>
            <w:top w:val="none" w:sz="0" w:space="0" w:color="auto"/>
            <w:left w:val="none" w:sz="0" w:space="0" w:color="auto"/>
            <w:bottom w:val="none" w:sz="0" w:space="0" w:color="auto"/>
            <w:right w:val="none" w:sz="0" w:space="0" w:color="auto"/>
          </w:divBdr>
        </w:div>
      </w:divsChild>
    </w:div>
    <w:div w:id="1589655489">
      <w:bodyDiv w:val="1"/>
      <w:marLeft w:val="0"/>
      <w:marRight w:val="0"/>
      <w:marTop w:val="0"/>
      <w:marBottom w:val="0"/>
      <w:divBdr>
        <w:top w:val="none" w:sz="0" w:space="0" w:color="auto"/>
        <w:left w:val="none" w:sz="0" w:space="0" w:color="auto"/>
        <w:bottom w:val="none" w:sz="0" w:space="0" w:color="auto"/>
        <w:right w:val="none" w:sz="0" w:space="0" w:color="auto"/>
      </w:divBdr>
    </w:div>
    <w:div w:id="1608151002">
      <w:bodyDiv w:val="1"/>
      <w:marLeft w:val="0"/>
      <w:marRight w:val="0"/>
      <w:marTop w:val="0"/>
      <w:marBottom w:val="0"/>
      <w:divBdr>
        <w:top w:val="none" w:sz="0" w:space="0" w:color="auto"/>
        <w:left w:val="none" w:sz="0" w:space="0" w:color="auto"/>
        <w:bottom w:val="none" w:sz="0" w:space="0" w:color="auto"/>
        <w:right w:val="none" w:sz="0" w:space="0" w:color="auto"/>
      </w:divBdr>
    </w:div>
    <w:div w:id="1666855645">
      <w:bodyDiv w:val="1"/>
      <w:marLeft w:val="0"/>
      <w:marRight w:val="0"/>
      <w:marTop w:val="0"/>
      <w:marBottom w:val="0"/>
      <w:divBdr>
        <w:top w:val="none" w:sz="0" w:space="0" w:color="auto"/>
        <w:left w:val="none" w:sz="0" w:space="0" w:color="auto"/>
        <w:bottom w:val="none" w:sz="0" w:space="0" w:color="auto"/>
        <w:right w:val="none" w:sz="0" w:space="0" w:color="auto"/>
      </w:divBdr>
    </w:div>
    <w:div w:id="1677344479">
      <w:bodyDiv w:val="1"/>
      <w:marLeft w:val="0"/>
      <w:marRight w:val="0"/>
      <w:marTop w:val="0"/>
      <w:marBottom w:val="0"/>
      <w:divBdr>
        <w:top w:val="none" w:sz="0" w:space="0" w:color="auto"/>
        <w:left w:val="none" w:sz="0" w:space="0" w:color="auto"/>
        <w:bottom w:val="none" w:sz="0" w:space="0" w:color="auto"/>
        <w:right w:val="none" w:sz="0" w:space="0" w:color="auto"/>
      </w:divBdr>
    </w:div>
    <w:div w:id="1712224477">
      <w:bodyDiv w:val="1"/>
      <w:marLeft w:val="0"/>
      <w:marRight w:val="0"/>
      <w:marTop w:val="0"/>
      <w:marBottom w:val="0"/>
      <w:divBdr>
        <w:top w:val="none" w:sz="0" w:space="0" w:color="auto"/>
        <w:left w:val="none" w:sz="0" w:space="0" w:color="auto"/>
        <w:bottom w:val="none" w:sz="0" w:space="0" w:color="auto"/>
        <w:right w:val="none" w:sz="0" w:space="0" w:color="auto"/>
      </w:divBdr>
    </w:div>
    <w:div w:id="1750931031">
      <w:bodyDiv w:val="1"/>
      <w:marLeft w:val="0"/>
      <w:marRight w:val="0"/>
      <w:marTop w:val="0"/>
      <w:marBottom w:val="0"/>
      <w:divBdr>
        <w:top w:val="none" w:sz="0" w:space="0" w:color="auto"/>
        <w:left w:val="none" w:sz="0" w:space="0" w:color="auto"/>
        <w:bottom w:val="none" w:sz="0" w:space="0" w:color="auto"/>
        <w:right w:val="none" w:sz="0" w:space="0" w:color="auto"/>
      </w:divBdr>
    </w:div>
    <w:div w:id="1777097461">
      <w:bodyDiv w:val="1"/>
      <w:marLeft w:val="0"/>
      <w:marRight w:val="0"/>
      <w:marTop w:val="0"/>
      <w:marBottom w:val="0"/>
      <w:divBdr>
        <w:top w:val="none" w:sz="0" w:space="0" w:color="auto"/>
        <w:left w:val="none" w:sz="0" w:space="0" w:color="auto"/>
        <w:bottom w:val="none" w:sz="0" w:space="0" w:color="auto"/>
        <w:right w:val="none" w:sz="0" w:space="0" w:color="auto"/>
      </w:divBdr>
    </w:div>
    <w:div w:id="1836072595">
      <w:bodyDiv w:val="1"/>
      <w:marLeft w:val="0"/>
      <w:marRight w:val="0"/>
      <w:marTop w:val="0"/>
      <w:marBottom w:val="0"/>
      <w:divBdr>
        <w:top w:val="none" w:sz="0" w:space="0" w:color="auto"/>
        <w:left w:val="none" w:sz="0" w:space="0" w:color="auto"/>
        <w:bottom w:val="none" w:sz="0" w:space="0" w:color="auto"/>
        <w:right w:val="none" w:sz="0" w:space="0" w:color="auto"/>
      </w:divBdr>
    </w:div>
    <w:div w:id="1838378052">
      <w:bodyDiv w:val="1"/>
      <w:marLeft w:val="0"/>
      <w:marRight w:val="0"/>
      <w:marTop w:val="0"/>
      <w:marBottom w:val="0"/>
      <w:divBdr>
        <w:top w:val="none" w:sz="0" w:space="0" w:color="auto"/>
        <w:left w:val="none" w:sz="0" w:space="0" w:color="auto"/>
        <w:bottom w:val="none" w:sz="0" w:space="0" w:color="auto"/>
        <w:right w:val="none" w:sz="0" w:space="0" w:color="auto"/>
      </w:divBdr>
    </w:div>
    <w:div w:id="1980840895">
      <w:bodyDiv w:val="1"/>
      <w:marLeft w:val="0"/>
      <w:marRight w:val="0"/>
      <w:marTop w:val="0"/>
      <w:marBottom w:val="0"/>
      <w:divBdr>
        <w:top w:val="none" w:sz="0" w:space="0" w:color="auto"/>
        <w:left w:val="none" w:sz="0" w:space="0" w:color="auto"/>
        <w:bottom w:val="none" w:sz="0" w:space="0" w:color="auto"/>
        <w:right w:val="none" w:sz="0" w:space="0" w:color="auto"/>
      </w:divBdr>
    </w:div>
    <w:div w:id="2014071207">
      <w:bodyDiv w:val="1"/>
      <w:marLeft w:val="0"/>
      <w:marRight w:val="0"/>
      <w:marTop w:val="0"/>
      <w:marBottom w:val="0"/>
      <w:divBdr>
        <w:top w:val="none" w:sz="0" w:space="0" w:color="auto"/>
        <w:left w:val="none" w:sz="0" w:space="0" w:color="auto"/>
        <w:bottom w:val="none" w:sz="0" w:space="0" w:color="auto"/>
        <w:right w:val="none" w:sz="0" w:space="0" w:color="auto"/>
      </w:divBdr>
    </w:div>
    <w:div w:id="2014330842">
      <w:bodyDiv w:val="1"/>
      <w:marLeft w:val="0"/>
      <w:marRight w:val="0"/>
      <w:marTop w:val="0"/>
      <w:marBottom w:val="0"/>
      <w:divBdr>
        <w:top w:val="none" w:sz="0" w:space="0" w:color="auto"/>
        <w:left w:val="none" w:sz="0" w:space="0" w:color="auto"/>
        <w:bottom w:val="none" w:sz="0" w:space="0" w:color="auto"/>
        <w:right w:val="none" w:sz="0" w:space="0" w:color="auto"/>
      </w:divBdr>
    </w:div>
    <w:div w:id="2058697828">
      <w:bodyDiv w:val="1"/>
      <w:marLeft w:val="0"/>
      <w:marRight w:val="0"/>
      <w:marTop w:val="0"/>
      <w:marBottom w:val="0"/>
      <w:divBdr>
        <w:top w:val="none" w:sz="0" w:space="0" w:color="auto"/>
        <w:left w:val="none" w:sz="0" w:space="0" w:color="auto"/>
        <w:bottom w:val="none" w:sz="0" w:space="0" w:color="auto"/>
        <w:right w:val="none" w:sz="0" w:space="0" w:color="auto"/>
      </w:divBdr>
    </w:div>
    <w:div w:id="21215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uateuk.org.uk/resources/ebssa/" TargetMode="External"/><Relationship Id="rId18" Type="http://schemas.openxmlformats.org/officeDocument/2006/relationships/hyperlink" Target="http://www.targetzerotraining.co.uk/" TargetMode="External"/><Relationship Id="rId26" Type="http://schemas.openxmlformats.org/officeDocument/2006/relationships/hyperlink" Target="https://www.manchesterhall.co.uk/conference-venue-manchester/" TargetMode="External"/><Relationship Id="rId3" Type="http://schemas.openxmlformats.org/officeDocument/2006/relationships/customXml" Target="../customXml/item3.xml"/><Relationship Id="rId21" Type="http://schemas.openxmlformats.org/officeDocument/2006/relationships/hyperlink" Target="https://www.actuateuk.org.uk/resources/ebssa/" TargetMode="External"/><Relationship Id="rId7" Type="http://schemas.openxmlformats.org/officeDocument/2006/relationships/settings" Target="settings.xml"/><Relationship Id="rId12" Type="http://schemas.openxmlformats.org/officeDocument/2006/relationships/hyperlink" Target="https://www.feta.co.uk/members-area/committee-minutes" TargetMode="External"/><Relationship Id="rId17" Type="http://schemas.openxmlformats.org/officeDocument/2006/relationships/hyperlink" Target="http://www.paddeco.com/"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naaduktrainingacademy.co.uk/" TargetMode="External"/><Relationship Id="rId20" Type="http://schemas.openxmlformats.org/officeDocument/2006/relationships/hyperlink" Target="https://www.gov.uk/search/policy-papers-and-consultations?content_store_document_type%5B%5D=open_consultations&amp;organisations%5B%5D=department-for-education&amp;order=updated-new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ta.co.uk/members-area/competition-law-and-committee-guidelines"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skillscentr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B8D2CDD4FD4B9BDF9F415E01C7F8" ma:contentTypeVersion="24" ma:contentTypeDescription="Create a new document." ma:contentTypeScope="" ma:versionID="7cc22db6a8eb3e331cb1f778552c7d0a">
  <xsd:schema xmlns:xsd="http://www.w3.org/2001/XMLSchema" xmlns:xs="http://www.w3.org/2001/XMLSchema" xmlns:p="http://schemas.microsoft.com/office/2006/metadata/properties" xmlns:ns2="8e834e17-2d57-44e8-b92c-93935abe7473" xmlns:ns3="61dd04b6-279c-4608-bcae-c6f797ec6fda" targetNamespace="http://schemas.microsoft.com/office/2006/metadata/properties" ma:root="true" ma:fieldsID="e4d157d1d6bffcc9d1e772baac25304b" ns2:_="" ns3:_="">
    <xsd:import namespace="8e834e17-2d57-44e8-b92c-93935abe7473"/>
    <xsd:import namespace="61dd04b6-279c-4608-bcae-c6f797ec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4e17-2d57-44e8-b92c-93935abe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a122-597f-4dd9-a97b-09cdaa88d9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d04b6-279c-4608-bcae-c6f797ec6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a9c4b6-39d1-47e2-9232-555dfd1babd0}" ma:internalName="TaxCatchAll" ma:showField="CatchAllData" ma:web="61dd04b6-279c-4608-bcae-c6f797ec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dd04b6-279c-4608-bcae-c6f797ec6fda" xsi:nil="true"/>
    <lcf76f155ced4ddcb4097134ff3c332f xmlns="8e834e17-2d57-44e8-b92c-93935abe74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20B84-35DD-41BD-B617-A372EF97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4e17-2d57-44e8-b92c-93935abe7473"/>
    <ds:schemaRef ds:uri="61dd04b6-279c-4608-bcae-c6f797ec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3D0AF-F2F5-4FF5-B7F2-AAB3CE6FF593}">
  <ds:schemaRefs>
    <ds:schemaRef ds:uri="http://schemas.microsoft.com/office/2006/metadata/properties"/>
    <ds:schemaRef ds:uri="http://schemas.microsoft.com/office/infopath/2007/PartnerControls"/>
    <ds:schemaRef ds:uri="61dd04b6-279c-4608-bcae-c6f797ec6fda"/>
    <ds:schemaRef ds:uri="8e834e17-2d57-44e8-b92c-93935abe7473"/>
  </ds:schemaRefs>
</ds:datastoreItem>
</file>

<file path=customXml/itemProps3.xml><?xml version="1.0" encoding="utf-8"?>
<ds:datastoreItem xmlns:ds="http://schemas.openxmlformats.org/officeDocument/2006/customXml" ds:itemID="{AB6FC12D-A080-49C5-9286-E9138192572B}">
  <ds:schemaRefs>
    <ds:schemaRef ds:uri="http://schemas.openxmlformats.org/officeDocument/2006/bibliography"/>
  </ds:schemaRefs>
</ds:datastoreItem>
</file>

<file path=customXml/itemProps4.xml><?xml version="1.0" encoding="utf-8"?>
<ds:datastoreItem xmlns:ds="http://schemas.openxmlformats.org/officeDocument/2006/customXml" ds:itemID="{2AAF3D39-180F-47A6-9753-8403F1935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18291</CharactersWithSpaces>
  <SharedDoc>false</SharedDoc>
  <HLinks>
    <vt:vector size="18" baseType="variant">
      <vt:variant>
        <vt:i4>6619168</vt:i4>
      </vt:variant>
      <vt:variant>
        <vt:i4>6</vt:i4>
      </vt:variant>
      <vt:variant>
        <vt:i4>0</vt:i4>
      </vt:variant>
      <vt:variant>
        <vt:i4>5</vt:i4>
      </vt:variant>
      <vt:variant>
        <vt:lpwstr>https://us02web.zoom.us/j/87285668391?pwd=YzlNTzdVS2F1Ny9BZWtTN2RTZ1VSdz09</vt:lpwstr>
      </vt:variant>
      <vt:variant>
        <vt:lpwstr/>
      </vt:variant>
      <vt:variant>
        <vt:i4>2621543</vt:i4>
      </vt:variant>
      <vt:variant>
        <vt:i4>3</vt:i4>
      </vt:variant>
      <vt:variant>
        <vt:i4>0</vt:i4>
      </vt:variant>
      <vt:variant>
        <vt:i4>5</vt:i4>
      </vt:variant>
      <vt:variant>
        <vt:lpwstr>http://www.feta.co.uk/members/events-and-meetings/schedule-of-all-feta-meetings</vt:lpwstr>
      </vt:variant>
      <vt:variant>
        <vt:lpwstr/>
      </vt:variant>
      <vt:variant>
        <vt:i4>7929977</vt:i4>
      </vt:variant>
      <vt:variant>
        <vt:i4>0</vt:i4>
      </vt:variant>
      <vt:variant>
        <vt:i4>0</vt:i4>
      </vt:variant>
      <vt:variant>
        <vt:i4>5</vt:i4>
      </vt:variant>
      <vt:variant>
        <vt:lpwstr>https://www.feta.co.uk/about-feta/covid-policy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cp:lastModifiedBy>Mike Duggan</cp:lastModifiedBy>
  <cp:revision>168</cp:revision>
  <cp:lastPrinted>2024-03-08T13:32:00Z</cp:lastPrinted>
  <dcterms:created xsi:type="dcterms:W3CDTF">2024-01-04T23:39:00Z</dcterms:created>
  <dcterms:modified xsi:type="dcterms:W3CDTF">2024-03-11T14:29:00Z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0x01010004F5B8D2CDD4FD4B9BDF9F415E01C7F8</vt:lpwstr>
  </property>
  <property fmtid="{D5CDD505-2E9C-101B-9397-08002B2CF9AE}" pid="3" name="Order">
    <vt:r8>784600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